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9D6AF89" w14:textId="77777777" w:rsidR="00E50555" w:rsidRPr="00FF43EC" w:rsidRDefault="00E50555" w:rsidP="00E50555"/>
    <w:p w14:paraId="6C190D7B" w14:textId="77777777" w:rsidR="00E50555" w:rsidRPr="00FF43EC" w:rsidRDefault="00E50555" w:rsidP="00E50555">
      <w:pPr>
        <w:pStyle w:val="Header"/>
        <w:tabs>
          <w:tab w:val="left" w:pos="-78"/>
          <w:tab w:val="left" w:pos="2970"/>
        </w:tabs>
        <w:spacing w:before="120" w:line="240" w:lineRule="atLeast"/>
        <w:jc w:val="center"/>
        <w:rPr>
          <w:sz w:val="20"/>
        </w:rPr>
      </w:pPr>
      <w:r w:rsidRPr="00FF43EC">
        <w:rPr>
          <w:sz w:val="32"/>
          <w:szCs w:val="32"/>
        </w:rPr>
        <w:t>Invitation to Tender Notice</w:t>
      </w:r>
      <w:r w:rsidRPr="00FF43EC">
        <w:rPr>
          <w:sz w:val="32"/>
          <w:szCs w:val="32"/>
        </w:rPr>
        <w:br/>
        <w:t>for Multiple Silviculture Contracts</w:t>
      </w:r>
    </w:p>
    <w:p w14:paraId="18272B69" w14:textId="77777777" w:rsidR="00E50555" w:rsidRPr="00FF43EC" w:rsidRDefault="00E50555" w:rsidP="00E50555">
      <w:pPr>
        <w:pStyle w:val="Advertisement"/>
        <w:keepLines w:val="0"/>
        <w:numPr>
          <w:ilvl w:val="12"/>
          <w:numId w:val="0"/>
        </w:numPr>
        <w:pBdr>
          <w:top w:val="none" w:sz="0" w:space="0" w:color="auto"/>
          <w:left w:val="none" w:sz="0" w:space="0" w:color="auto"/>
          <w:bottom w:val="none" w:sz="0" w:space="0" w:color="auto"/>
          <w:right w:val="none" w:sz="0" w:space="0" w:color="auto"/>
        </w:pBdr>
        <w:rPr>
          <w:sz w:val="20"/>
        </w:rPr>
      </w:pPr>
    </w:p>
    <w:p w14:paraId="31B91B36" w14:textId="59B84D84" w:rsidR="00E50555" w:rsidRPr="00FF43EC" w:rsidRDefault="00E50555" w:rsidP="00E50555">
      <w:pPr>
        <w:pStyle w:val="Advertisement"/>
        <w:keepLines w:val="0"/>
        <w:numPr>
          <w:ilvl w:val="12"/>
          <w:numId w:val="0"/>
        </w:numPr>
        <w:pBdr>
          <w:top w:val="none" w:sz="0" w:space="0" w:color="auto"/>
          <w:left w:val="none" w:sz="0" w:space="0" w:color="auto"/>
          <w:bottom w:val="none" w:sz="0" w:space="0" w:color="auto"/>
          <w:right w:val="none" w:sz="0" w:space="0" w:color="auto"/>
        </w:pBdr>
        <w:ind w:right="288"/>
        <w:rPr>
          <w:sz w:val="20"/>
        </w:rPr>
      </w:pPr>
      <w:r w:rsidRPr="00FF43EC">
        <w:rPr>
          <w:sz w:val="20"/>
        </w:rPr>
        <w:t xml:space="preserve">Sealed tenders for the following silviculture contracts will be received by the </w:t>
      </w:r>
      <w:r w:rsidR="00374158">
        <w:rPr>
          <w:sz w:val="20"/>
        </w:rPr>
        <w:t xml:space="preserve">Kamloops </w:t>
      </w:r>
      <w:r w:rsidRPr="00FF43EC">
        <w:rPr>
          <w:sz w:val="20"/>
        </w:rPr>
        <w:t>BC Timber Sales Office, Timber Sales Manager, Kamloops Business Area,</w:t>
      </w:r>
      <w:r w:rsidR="00374158">
        <w:rPr>
          <w:sz w:val="20"/>
        </w:rPr>
        <w:t xml:space="preserve"> 1265 Dalhousie Drive Kamloops V2C 5Z5</w:t>
      </w:r>
      <w:r w:rsidRPr="00FF43EC">
        <w:rPr>
          <w:sz w:val="20"/>
        </w:rPr>
        <w:t xml:space="preserve">, not later than 2:00 PM local time, </w:t>
      </w:r>
      <w:r w:rsidR="00374158">
        <w:rPr>
          <w:sz w:val="20"/>
        </w:rPr>
        <w:t>November 22nd</w:t>
      </w:r>
      <w:r w:rsidRPr="00FF43EC">
        <w:rPr>
          <w:sz w:val="20"/>
        </w:rPr>
        <w:t>, at which time all tenders will be opened in public.</w:t>
      </w:r>
    </w:p>
    <w:p w14:paraId="0D585EC6" w14:textId="7FD1DD32" w:rsidR="00E50555" w:rsidRPr="00FF43EC" w:rsidRDefault="00374158" w:rsidP="00E50555">
      <w:pPr>
        <w:pStyle w:val="Advertisement"/>
        <w:keepLines w:val="0"/>
        <w:numPr>
          <w:ilvl w:val="0"/>
          <w:numId w:val="15"/>
        </w:numPr>
        <w:pBdr>
          <w:top w:val="none" w:sz="0" w:space="0" w:color="auto"/>
          <w:left w:val="none" w:sz="0" w:space="0" w:color="auto"/>
          <w:bottom w:val="none" w:sz="0" w:space="0" w:color="auto"/>
          <w:right w:val="none" w:sz="0" w:space="0" w:color="auto"/>
        </w:pBdr>
        <w:ind w:left="709" w:right="288" w:hanging="425"/>
        <w:rPr>
          <w:sz w:val="20"/>
        </w:rPr>
      </w:pPr>
      <w:r>
        <w:rPr>
          <w:sz w:val="20"/>
          <w:u w:val="single"/>
        </w:rPr>
        <w:t xml:space="preserve">PL23TEG871 Spring Planting of estimated 1,191,280 seedlings on 488.88 hectares of cutblocks harvested under BCTS tenure.  Due to Covid-19 a virtual viewing meeting will be held September </w:t>
      </w:r>
      <w:proofErr w:type="gramStart"/>
      <w:r>
        <w:rPr>
          <w:sz w:val="20"/>
          <w:u w:val="single"/>
        </w:rPr>
        <w:t>22</w:t>
      </w:r>
      <w:proofErr w:type="gramEnd"/>
      <w:r>
        <w:rPr>
          <w:sz w:val="20"/>
          <w:u w:val="single"/>
        </w:rPr>
        <w:t xml:space="preserve"> 2021 via Microsoft Teams</w:t>
      </w:r>
      <w:r w:rsidR="00706EA8">
        <w:rPr>
          <w:sz w:val="20"/>
          <w:u w:val="single"/>
        </w:rPr>
        <w:t xml:space="preserve">. Invitees will be from a published select list  of planting contractors. </w:t>
      </w:r>
      <w:r w:rsidR="00E50555" w:rsidRPr="00FF43EC">
        <w:rPr>
          <w:sz w:val="20"/>
          <w:u w:val="single"/>
        </w:rPr>
        <w:t xml:space="preserve">Attendance </w:t>
      </w:r>
      <w:r w:rsidR="00E50555" w:rsidRPr="00FF43EC">
        <w:rPr>
          <w:b/>
          <w:sz w:val="20"/>
          <w:u w:val="single"/>
        </w:rPr>
        <w:t>is</w:t>
      </w:r>
      <w:r w:rsidR="00E50555" w:rsidRPr="00FF43EC">
        <w:rPr>
          <w:sz w:val="20"/>
          <w:u w:val="single"/>
        </w:rPr>
        <w:t xml:space="preserve"> mandatory</w:t>
      </w:r>
      <w:r w:rsidR="00706EA8">
        <w:rPr>
          <w:sz w:val="20"/>
          <w:u w:val="single"/>
        </w:rPr>
        <w:t xml:space="preserve"> to be eligible to bid on this project</w:t>
      </w:r>
      <w:r w:rsidR="000818F9">
        <w:rPr>
          <w:sz w:val="20"/>
          <w:u w:val="single"/>
        </w:rPr>
        <w:t>. Email invites to all potential bidders have been sent out</w:t>
      </w:r>
      <w:r w:rsidR="00E50555" w:rsidRPr="00FF43EC">
        <w:rPr>
          <w:sz w:val="20"/>
          <w:u w:val="single"/>
        </w:rPr>
        <w:t>.</w:t>
      </w:r>
    </w:p>
    <w:p w14:paraId="12388D80" w14:textId="77777777" w:rsidR="00E50555" w:rsidRPr="00FF43EC" w:rsidRDefault="00E50555" w:rsidP="00E50555">
      <w:pPr>
        <w:pStyle w:val="Advertisement"/>
        <w:keepLines w:val="0"/>
        <w:numPr>
          <w:ilvl w:val="12"/>
          <w:numId w:val="0"/>
        </w:numPr>
        <w:pBdr>
          <w:top w:val="none" w:sz="0" w:space="0" w:color="auto"/>
          <w:left w:val="none" w:sz="0" w:space="0" w:color="auto"/>
          <w:bottom w:val="none" w:sz="0" w:space="0" w:color="auto"/>
          <w:right w:val="none" w:sz="0" w:space="0" w:color="auto"/>
        </w:pBdr>
        <w:ind w:right="288"/>
        <w:rPr>
          <w:sz w:val="20"/>
        </w:rPr>
      </w:pPr>
      <w:r w:rsidRPr="00FF43EC">
        <w:rPr>
          <w:sz w:val="20"/>
        </w:rPr>
        <w:t xml:space="preserve">Tenders must be submitted in accordance with the terms and conditions specified in the tender package.  </w:t>
      </w:r>
    </w:p>
    <w:p w14:paraId="1E992A7D" w14:textId="77777777" w:rsidR="00E50555" w:rsidRPr="00FF43EC" w:rsidRDefault="00E50555" w:rsidP="00E50555">
      <w:pPr>
        <w:pStyle w:val="BodyText2"/>
        <w:numPr>
          <w:ilvl w:val="12"/>
          <w:numId w:val="0"/>
        </w:numPr>
        <w:jc w:val="both"/>
        <w:rPr>
          <w:rFonts w:ascii="Arial" w:hAnsi="Arial"/>
        </w:rPr>
      </w:pPr>
      <w:r w:rsidRPr="00FF43EC">
        <w:rPr>
          <w:rFonts w:ascii="Arial" w:hAnsi="Arial"/>
        </w:rPr>
        <w:t xml:space="preserve">The lowest priced or any tender will not </w:t>
      </w:r>
      <w:r w:rsidRPr="003049EE">
        <w:rPr>
          <w:rFonts w:ascii="Arial" w:hAnsi="Arial" w:cs="Arial"/>
        </w:rPr>
        <w:t xml:space="preserve">necessarily be accepted.  This solicitation is subject to the </w:t>
      </w:r>
      <w:r w:rsidRPr="003049EE">
        <w:rPr>
          <w:rFonts w:ascii="Arial" w:hAnsi="Arial" w:cs="Arial"/>
          <w:i/>
        </w:rPr>
        <w:t>New West Partnership Trade Agreement</w:t>
      </w:r>
      <w:r w:rsidRPr="003049EE">
        <w:rPr>
          <w:rFonts w:ascii="Arial" w:hAnsi="Arial" w:cs="Arial"/>
        </w:rPr>
        <w:t xml:space="preserve"> (NWPTA), </w:t>
      </w:r>
      <w:r>
        <w:rPr>
          <w:rFonts w:ascii="Arial" w:hAnsi="Arial" w:cs="Arial"/>
        </w:rPr>
        <w:t xml:space="preserve">the Canada Free Trade Agreement (CFTA), </w:t>
      </w:r>
      <w:r w:rsidRPr="003049EE">
        <w:rPr>
          <w:rFonts w:ascii="Arial" w:hAnsi="Arial" w:cs="Arial"/>
          <w:i/>
        </w:rPr>
        <w:t xml:space="preserve">the </w:t>
      </w:r>
      <w:r w:rsidRPr="003049EE">
        <w:rPr>
          <w:rFonts w:ascii="Arial" w:hAnsi="Arial" w:cs="Arial"/>
          <w:i/>
          <w:iCs/>
        </w:rPr>
        <w:t xml:space="preserve">Agreement between the Government of Canada and the Government of the United States of America on Government Procurement </w:t>
      </w:r>
      <w:r w:rsidRPr="003049EE">
        <w:rPr>
          <w:rFonts w:ascii="Arial" w:hAnsi="Arial" w:cs="Arial"/>
        </w:rPr>
        <w:t xml:space="preserve">(CUSPA), and the World Trade Organization </w:t>
      </w:r>
      <w:r w:rsidRPr="003049EE">
        <w:rPr>
          <w:rFonts w:ascii="Arial" w:hAnsi="Arial" w:cs="Arial"/>
          <w:i/>
          <w:iCs/>
        </w:rPr>
        <w:t xml:space="preserve">Agreement on Government Procurement </w:t>
      </w:r>
      <w:r w:rsidRPr="003049EE">
        <w:rPr>
          <w:rFonts w:ascii="Arial" w:hAnsi="Arial" w:cs="Arial"/>
        </w:rPr>
        <w:t>(GPA)</w:t>
      </w:r>
      <w:r w:rsidRPr="003049EE">
        <w:rPr>
          <w:rFonts w:ascii="Arial" w:hAnsi="Arial" w:cs="Arial"/>
          <w:i/>
        </w:rPr>
        <w:t>.</w:t>
      </w:r>
    </w:p>
    <w:p w14:paraId="74FFBFB8" w14:textId="0310E8D6" w:rsidR="00E50555" w:rsidRPr="00FF43EC" w:rsidRDefault="00E50555" w:rsidP="00E50555">
      <w:pPr>
        <w:pStyle w:val="BodyText2"/>
        <w:numPr>
          <w:ilvl w:val="12"/>
          <w:numId w:val="0"/>
        </w:numPr>
        <w:spacing w:after="60"/>
        <w:jc w:val="both"/>
        <w:rPr>
          <w:rFonts w:ascii="Arial" w:hAnsi="Arial"/>
        </w:rPr>
      </w:pPr>
      <w:r w:rsidRPr="00FF43EC">
        <w:rPr>
          <w:rFonts w:ascii="Arial" w:hAnsi="Arial"/>
        </w:rPr>
        <w:t xml:space="preserve">If the Ministry posts any addendum to the Tender </w:t>
      </w:r>
      <w:r w:rsidR="000818F9" w:rsidRPr="00FF43EC">
        <w:rPr>
          <w:rFonts w:ascii="Arial" w:hAnsi="Arial"/>
        </w:rPr>
        <w:t>Documents,</w:t>
      </w:r>
      <w:r w:rsidRPr="00FF43EC">
        <w:rPr>
          <w:rFonts w:ascii="Arial" w:hAnsi="Arial"/>
        </w:rPr>
        <w:t xml:space="preserve"> it will be made by issuing an addendum:</w:t>
      </w:r>
    </w:p>
    <w:p w14:paraId="126AEC89" w14:textId="77777777" w:rsidR="00E50555" w:rsidRPr="00FF43EC" w:rsidRDefault="00E50555" w:rsidP="00E50555">
      <w:pPr>
        <w:pStyle w:val="BodyText2"/>
        <w:numPr>
          <w:ilvl w:val="12"/>
          <w:numId w:val="0"/>
        </w:numPr>
        <w:tabs>
          <w:tab w:val="left" w:pos="284"/>
        </w:tabs>
        <w:spacing w:after="120"/>
        <w:ind w:left="284" w:hanging="284"/>
        <w:jc w:val="both"/>
        <w:rPr>
          <w:rFonts w:ascii="Arial" w:hAnsi="Arial"/>
        </w:rPr>
      </w:pPr>
      <w:r w:rsidRPr="00FF43EC">
        <w:rPr>
          <w:rFonts w:ascii="Arial" w:hAnsi="Arial"/>
        </w:rPr>
        <w:t>a)</w:t>
      </w:r>
      <w:r w:rsidRPr="00FF43EC">
        <w:rPr>
          <w:rFonts w:ascii="Arial" w:hAnsi="Arial"/>
        </w:rPr>
        <w:tab/>
      </w:r>
      <w:r>
        <w:rPr>
          <w:rFonts w:ascii="Arial" w:hAnsi="Arial"/>
          <w:snapToGrid w:val="0"/>
          <w:lang w:eastAsia="en-US"/>
        </w:rPr>
        <w:t>w</w:t>
      </w:r>
      <w:r w:rsidRPr="009D4BA6">
        <w:rPr>
          <w:rFonts w:ascii="Arial" w:hAnsi="Arial"/>
          <w:snapToGrid w:val="0"/>
          <w:lang w:eastAsia="en-US"/>
        </w:rPr>
        <w:t>here Tender Documents were provided directly by the Ministry to bidders (not obtained from BC Bid</w:t>
      </w:r>
      <w:r w:rsidRPr="00AF2FB3">
        <w:rPr>
          <w:rFonts w:ascii="Arial" w:hAnsi="Arial"/>
          <w:snapToGrid w:val="0"/>
          <w:sz w:val="22"/>
          <w:szCs w:val="22"/>
          <w:vertAlign w:val="superscript"/>
          <w:lang w:eastAsia="en-US"/>
        </w:rPr>
        <w:t>®</w:t>
      </w:r>
      <w:r w:rsidRPr="009D4BA6">
        <w:rPr>
          <w:rFonts w:ascii="Arial" w:hAnsi="Arial"/>
          <w:snapToGrid w:val="0"/>
          <w:lang w:eastAsia="en-US"/>
        </w:rPr>
        <w:t>), addendum to the Tender Documents will be sent by the Ministry</w:t>
      </w:r>
      <w:r w:rsidRPr="00FF43EC">
        <w:rPr>
          <w:rFonts w:ascii="Arial" w:hAnsi="Arial"/>
        </w:rPr>
        <w:t xml:space="preserve"> to all registered </w:t>
      </w:r>
      <w:r>
        <w:rPr>
          <w:rFonts w:ascii="Arial" w:hAnsi="Arial"/>
        </w:rPr>
        <w:t xml:space="preserve">package </w:t>
      </w:r>
      <w:r w:rsidRPr="00FF43EC">
        <w:rPr>
          <w:rFonts w:ascii="Arial" w:hAnsi="Arial"/>
        </w:rPr>
        <w:t>holders; or</w:t>
      </w:r>
    </w:p>
    <w:p w14:paraId="2B00EC75" w14:textId="77777777" w:rsidR="00E50555" w:rsidRPr="003049EE" w:rsidRDefault="00E50555" w:rsidP="00E50555">
      <w:pPr>
        <w:tabs>
          <w:tab w:val="left" w:pos="284"/>
        </w:tabs>
        <w:ind w:left="284" w:hanging="284"/>
        <w:rPr>
          <w:rFonts w:ascii="Arial" w:hAnsi="Arial"/>
          <w:snapToGrid w:val="0"/>
          <w:lang w:eastAsia="en-US"/>
        </w:rPr>
      </w:pPr>
      <w:r w:rsidRPr="00FF43EC">
        <w:rPr>
          <w:rFonts w:ascii="Arial" w:hAnsi="Arial"/>
        </w:rPr>
        <w:t>b)</w:t>
      </w:r>
      <w:r w:rsidRPr="00FF43EC">
        <w:rPr>
          <w:rFonts w:ascii="Arial" w:hAnsi="Arial"/>
        </w:rPr>
        <w:tab/>
      </w:r>
      <w:r>
        <w:rPr>
          <w:rFonts w:ascii="Arial" w:hAnsi="Arial"/>
        </w:rPr>
        <w:t>where Tender Documents were obtained from</w:t>
      </w:r>
      <w:r w:rsidRPr="00FF43EC">
        <w:rPr>
          <w:rFonts w:ascii="Arial" w:hAnsi="Arial"/>
        </w:rPr>
        <w:t xml:space="preserve"> BC Bid</w:t>
      </w:r>
      <w:r w:rsidRPr="00AF2FB3">
        <w:rPr>
          <w:rFonts w:ascii="Arial" w:hAnsi="Arial"/>
          <w:snapToGrid w:val="0"/>
          <w:sz w:val="22"/>
          <w:szCs w:val="22"/>
          <w:vertAlign w:val="superscript"/>
          <w:lang w:eastAsia="en-US"/>
        </w:rPr>
        <w:t>®</w:t>
      </w:r>
      <w:r>
        <w:rPr>
          <w:rFonts w:ascii="Arial" w:hAnsi="Arial"/>
        </w:rPr>
        <w:t>, the Ministry will post any addendum on BC Bid</w:t>
      </w:r>
      <w:r w:rsidRPr="00AF2FB3">
        <w:rPr>
          <w:rFonts w:ascii="Arial" w:hAnsi="Arial"/>
          <w:snapToGrid w:val="0"/>
          <w:sz w:val="22"/>
          <w:szCs w:val="22"/>
          <w:vertAlign w:val="superscript"/>
          <w:lang w:eastAsia="en-US"/>
        </w:rPr>
        <w:t>®</w:t>
      </w:r>
      <w:r w:rsidRPr="00AF2FB3">
        <w:rPr>
          <w:rFonts w:ascii="Arial" w:hAnsi="Arial"/>
          <w:snapToGrid w:val="0"/>
          <w:sz w:val="22"/>
          <w:szCs w:val="22"/>
          <w:lang w:eastAsia="en-US"/>
        </w:rPr>
        <w:t xml:space="preserve">. </w:t>
      </w:r>
      <w:r>
        <w:rPr>
          <w:rFonts w:ascii="Arial" w:hAnsi="Arial"/>
          <w:snapToGrid w:val="0"/>
          <w:sz w:val="22"/>
          <w:szCs w:val="22"/>
          <w:vertAlign w:val="superscript"/>
          <w:lang w:eastAsia="en-US"/>
        </w:rPr>
        <w:t xml:space="preserve"> </w:t>
      </w:r>
      <w:r w:rsidRPr="00FF43EC">
        <w:rPr>
          <w:rFonts w:ascii="Arial" w:hAnsi="Arial"/>
        </w:rPr>
        <w:t xml:space="preserve"> </w:t>
      </w:r>
      <w:r w:rsidRPr="003049EE">
        <w:rPr>
          <w:rFonts w:ascii="Arial" w:hAnsi="Arial"/>
          <w:snapToGrid w:val="0"/>
          <w:lang w:eastAsia="en-US"/>
        </w:rPr>
        <w:t>Bidders are solely responsible to continually monitor the BC Bid</w:t>
      </w:r>
      <w:r w:rsidRPr="00AF2FB3">
        <w:rPr>
          <w:rFonts w:ascii="Arial" w:hAnsi="Arial"/>
          <w:snapToGrid w:val="0"/>
          <w:sz w:val="22"/>
          <w:szCs w:val="22"/>
          <w:vertAlign w:val="superscript"/>
          <w:lang w:eastAsia="en-US"/>
        </w:rPr>
        <w:t>®</w:t>
      </w:r>
      <w:r w:rsidRPr="003049EE">
        <w:rPr>
          <w:rFonts w:ascii="Arial" w:hAnsi="Arial"/>
          <w:snapToGrid w:val="0"/>
          <w:vertAlign w:val="superscript"/>
          <w:lang w:eastAsia="en-US"/>
        </w:rPr>
        <w:t xml:space="preserve"> </w:t>
      </w:r>
      <w:r w:rsidRPr="003049EE">
        <w:rPr>
          <w:rFonts w:ascii="Arial" w:hAnsi="Arial"/>
          <w:snapToGrid w:val="0"/>
          <w:lang w:eastAsia="en-US"/>
        </w:rPr>
        <w:t>website on an ongoing basis to keep themselves informed of any addendum.</w:t>
      </w:r>
    </w:p>
    <w:p w14:paraId="5D7C102E" w14:textId="77777777" w:rsidR="00E50555" w:rsidRPr="003049EE" w:rsidRDefault="00E50555" w:rsidP="00E50555">
      <w:pPr>
        <w:ind w:left="720"/>
        <w:rPr>
          <w:rFonts w:ascii="Arial" w:hAnsi="Arial"/>
          <w:snapToGrid w:val="0"/>
          <w:lang w:eastAsia="en-US"/>
        </w:rPr>
      </w:pPr>
    </w:p>
    <w:p w14:paraId="7B85A014" w14:textId="1650A830" w:rsidR="00E50555" w:rsidRPr="003049EE" w:rsidRDefault="00E50555" w:rsidP="00E50555">
      <w:pPr>
        <w:ind w:left="284"/>
        <w:rPr>
          <w:rFonts w:ascii="Arial" w:hAnsi="Arial"/>
          <w:snapToGrid w:val="0"/>
          <w:lang w:eastAsia="en-US"/>
        </w:rPr>
      </w:pPr>
      <w:r w:rsidRPr="003049EE">
        <w:rPr>
          <w:rFonts w:ascii="Arial" w:hAnsi="Arial"/>
          <w:snapToGrid w:val="0"/>
          <w:lang w:eastAsia="en-US"/>
        </w:rPr>
        <w:t>Bidders that are not registered with BC Bid</w:t>
      </w:r>
      <w:r w:rsidRPr="00AF2FB3">
        <w:rPr>
          <w:rFonts w:ascii="Arial" w:hAnsi="Arial"/>
          <w:snapToGrid w:val="0"/>
          <w:sz w:val="22"/>
          <w:szCs w:val="22"/>
          <w:vertAlign w:val="superscript"/>
          <w:lang w:eastAsia="en-US"/>
        </w:rPr>
        <w:t>®</w:t>
      </w:r>
      <w:r w:rsidRPr="003049EE">
        <w:rPr>
          <w:rFonts w:ascii="Arial" w:hAnsi="Arial"/>
          <w:snapToGrid w:val="0"/>
          <w:lang w:eastAsia="en-US"/>
        </w:rPr>
        <w:t xml:space="preserve"> can register by selecting </w:t>
      </w:r>
      <w:r w:rsidRPr="003049EE">
        <w:rPr>
          <w:rFonts w:ascii="Arial" w:hAnsi="Arial"/>
          <w:i/>
          <w:snapToGrid w:val="0"/>
          <w:lang w:eastAsia="en-US"/>
        </w:rPr>
        <w:t>Start your e-Service, Supplier Registration</w:t>
      </w:r>
      <w:r w:rsidRPr="003049EE">
        <w:rPr>
          <w:rFonts w:ascii="Arial" w:hAnsi="Arial"/>
          <w:snapToGrid w:val="0"/>
          <w:lang w:eastAsia="en-US"/>
        </w:rPr>
        <w:t xml:space="preserve"> on the BC Bid</w:t>
      </w:r>
      <w:r w:rsidRPr="00AF2FB3">
        <w:rPr>
          <w:rFonts w:ascii="Arial" w:hAnsi="Arial"/>
          <w:snapToGrid w:val="0"/>
          <w:sz w:val="22"/>
          <w:szCs w:val="22"/>
          <w:vertAlign w:val="superscript"/>
          <w:lang w:eastAsia="en-US"/>
        </w:rPr>
        <w:t>®</w:t>
      </w:r>
      <w:r w:rsidRPr="003049EE">
        <w:rPr>
          <w:rFonts w:ascii="Arial" w:hAnsi="Arial"/>
          <w:snapToGrid w:val="0"/>
          <w:lang w:eastAsia="en-US"/>
        </w:rPr>
        <w:t xml:space="preserve"> home page.  Bidders are strongly encouraged to select “Send Me Amendments” as an option on the Opportunity Notice published on BC Bid</w:t>
      </w:r>
      <w:r w:rsidRPr="00AF2FB3">
        <w:rPr>
          <w:rFonts w:ascii="Arial" w:hAnsi="Arial"/>
          <w:snapToGrid w:val="0"/>
          <w:sz w:val="22"/>
          <w:szCs w:val="22"/>
          <w:vertAlign w:val="superscript"/>
          <w:lang w:eastAsia="en-US"/>
        </w:rPr>
        <w:t>®</w:t>
      </w:r>
      <w:r w:rsidRPr="003049EE">
        <w:rPr>
          <w:rFonts w:ascii="Arial" w:hAnsi="Arial"/>
          <w:snapToGrid w:val="0"/>
          <w:lang w:eastAsia="en-US"/>
        </w:rPr>
        <w:t xml:space="preserve">.  By selecting this </w:t>
      </w:r>
      <w:r w:rsidR="008823A3" w:rsidRPr="003049EE">
        <w:rPr>
          <w:rFonts w:ascii="Arial" w:hAnsi="Arial"/>
          <w:snapToGrid w:val="0"/>
          <w:lang w:eastAsia="en-US"/>
        </w:rPr>
        <w:t>option,</w:t>
      </w:r>
      <w:r w:rsidRPr="003049EE">
        <w:rPr>
          <w:rFonts w:ascii="Arial" w:hAnsi="Arial"/>
          <w:snapToGrid w:val="0"/>
          <w:lang w:eastAsia="en-US"/>
        </w:rPr>
        <w:t xml:space="preserve"> a registered Bidder will be automatically notified of any addenda that may be issued.  </w:t>
      </w:r>
    </w:p>
    <w:p w14:paraId="505B2AA2" w14:textId="77777777" w:rsidR="00E50555" w:rsidRPr="00FF43EC" w:rsidRDefault="00E50555" w:rsidP="00E50555">
      <w:pPr>
        <w:pStyle w:val="BodyText2"/>
        <w:numPr>
          <w:ilvl w:val="12"/>
          <w:numId w:val="0"/>
        </w:numPr>
        <w:tabs>
          <w:tab w:val="left" w:pos="284"/>
        </w:tabs>
        <w:ind w:left="284" w:hanging="284"/>
        <w:jc w:val="both"/>
        <w:rPr>
          <w:rFonts w:ascii="Arial" w:hAnsi="Arial"/>
        </w:rPr>
      </w:pPr>
    </w:p>
    <w:p w14:paraId="547F5CFF" w14:textId="77777777" w:rsidR="00E50555" w:rsidRPr="00FF43EC" w:rsidRDefault="00E50555" w:rsidP="00E50555">
      <w:pPr>
        <w:pStyle w:val="Advertisement"/>
        <w:keepLines w:val="0"/>
        <w:numPr>
          <w:ilvl w:val="12"/>
          <w:numId w:val="0"/>
        </w:numPr>
        <w:pBdr>
          <w:top w:val="none" w:sz="0" w:space="0" w:color="auto"/>
          <w:left w:val="none" w:sz="0" w:space="0" w:color="auto"/>
          <w:bottom w:val="none" w:sz="0" w:space="0" w:color="auto"/>
          <w:right w:val="none" w:sz="0" w:space="0" w:color="auto"/>
        </w:pBdr>
        <w:rPr>
          <w:sz w:val="20"/>
        </w:rPr>
      </w:pPr>
    </w:p>
    <w:p w14:paraId="351F7BCD" w14:textId="77777777" w:rsidR="00E50555" w:rsidRPr="00FF43EC" w:rsidRDefault="00E50555" w:rsidP="00E50555">
      <w:pPr>
        <w:numPr>
          <w:ilvl w:val="12"/>
          <w:numId w:val="0"/>
        </w:numPr>
        <w:tabs>
          <w:tab w:val="left" w:pos="1260"/>
        </w:tabs>
        <w:rPr>
          <w:rFonts w:ascii="Arial" w:hAnsi="Arial"/>
        </w:rPr>
      </w:pPr>
      <w:r w:rsidRPr="00FF43EC">
        <w:rPr>
          <w:rFonts w:ascii="Arial" w:hAnsi="Arial"/>
        </w:rPr>
        <w:tab/>
        <w:t>Timber Sales Manager</w:t>
      </w:r>
    </w:p>
    <w:p w14:paraId="13DD4729" w14:textId="695D5C86" w:rsidR="00E50555" w:rsidRPr="00FF43EC" w:rsidRDefault="00E50555" w:rsidP="00E50555">
      <w:pPr>
        <w:numPr>
          <w:ilvl w:val="12"/>
          <w:numId w:val="0"/>
        </w:numPr>
        <w:tabs>
          <w:tab w:val="left" w:pos="1260"/>
        </w:tabs>
        <w:rPr>
          <w:rFonts w:ascii="Arial" w:hAnsi="Arial"/>
        </w:rPr>
      </w:pPr>
      <w:r w:rsidRPr="00FF43EC">
        <w:rPr>
          <w:rFonts w:ascii="Arial" w:hAnsi="Arial"/>
        </w:rPr>
        <w:tab/>
      </w:r>
      <w:r w:rsidR="000E4A3B">
        <w:rPr>
          <w:rFonts w:ascii="Arial" w:hAnsi="Arial"/>
        </w:rPr>
        <w:t xml:space="preserve">Kamloops </w:t>
      </w:r>
      <w:r w:rsidRPr="00FF43EC">
        <w:rPr>
          <w:rFonts w:ascii="Arial" w:hAnsi="Arial"/>
        </w:rPr>
        <w:t>BC Timber Sales Office</w:t>
      </w:r>
    </w:p>
    <w:p w14:paraId="17D2E3F5" w14:textId="77777777" w:rsidR="002A24C2" w:rsidRPr="00FF43EC" w:rsidRDefault="002A24C2" w:rsidP="00613FA9">
      <w:pPr>
        <w:pStyle w:val="appendix"/>
        <w:spacing w:after="0"/>
        <w:sectPr w:rsidR="002A24C2" w:rsidRPr="00FF43EC" w:rsidSect="006F1B55">
          <w:footerReference w:type="default" r:id="rId8"/>
          <w:pgSz w:w="12240" w:h="15840" w:code="1"/>
          <w:pgMar w:top="851" w:right="1440" w:bottom="1247" w:left="1440" w:header="720" w:footer="720" w:gutter="0"/>
          <w:cols w:space="720"/>
        </w:sectPr>
      </w:pPr>
    </w:p>
    <w:p w14:paraId="42A4D1B3" w14:textId="77777777" w:rsidR="0098073F" w:rsidRPr="00FF43EC" w:rsidRDefault="0098073F"/>
    <w:p w14:paraId="68F0AAE5" w14:textId="77777777" w:rsidR="003979A4" w:rsidRPr="00BF6607" w:rsidRDefault="003979A4" w:rsidP="003979A4">
      <w:pPr>
        <w:pStyle w:val="Heading1"/>
        <w:shd w:val="clear" w:color="auto" w:fill="C6E6A2"/>
        <w:rPr>
          <w:rFonts w:cstheme="majorHAnsi"/>
        </w:rPr>
      </w:pPr>
      <w:bookmarkStart w:id="0" w:name="_Toc52260719"/>
      <w:r w:rsidRPr="00BF6607">
        <w:rPr>
          <w:rFonts w:cstheme="majorHAnsi"/>
        </w:rPr>
        <w:t>Appendix 1 – Template Table of Contents</w:t>
      </w:r>
      <w:bookmarkEnd w:id="0"/>
    </w:p>
    <w:tbl>
      <w:tblPr>
        <w:tblW w:w="10916" w:type="dxa"/>
        <w:tblInd w:w="-284" w:type="dxa"/>
        <w:tblBorders>
          <w:bottom w:val="single" w:sz="6" w:space="0" w:color="auto"/>
        </w:tblBorders>
        <w:tblLayout w:type="fixed"/>
        <w:tblCellMar>
          <w:left w:w="0" w:type="dxa"/>
          <w:right w:w="0" w:type="dxa"/>
        </w:tblCellMar>
        <w:tblLook w:val="04A0" w:firstRow="1" w:lastRow="0" w:firstColumn="1" w:lastColumn="0" w:noHBand="0" w:noVBand="1"/>
      </w:tblPr>
      <w:tblGrid>
        <w:gridCol w:w="2126"/>
        <w:gridCol w:w="3546"/>
        <w:gridCol w:w="5244"/>
      </w:tblGrid>
      <w:tr w:rsidR="003979A4" w:rsidRPr="00516D42" w14:paraId="40DF393A" w14:textId="77777777" w:rsidTr="002A01D4">
        <w:trPr>
          <w:cantSplit/>
          <w:trHeight w:hRule="exact" w:val="1602"/>
        </w:trPr>
        <w:tc>
          <w:tcPr>
            <w:tcW w:w="2126" w:type="dxa"/>
            <w:tcBorders>
              <w:top w:val="nil"/>
              <w:left w:val="nil"/>
              <w:bottom w:val="nil"/>
              <w:right w:val="nil"/>
            </w:tcBorders>
            <w:shd w:val="clear" w:color="auto" w:fill="FFFFFF"/>
            <w:vAlign w:val="center"/>
            <w:hideMark/>
          </w:tcPr>
          <w:p w14:paraId="73D90FCB" w14:textId="77777777" w:rsidR="003979A4" w:rsidRPr="00516D42" w:rsidRDefault="003979A4" w:rsidP="002A01D4">
            <w:pPr>
              <w:shd w:val="clear" w:color="auto" w:fill="FFFFFF"/>
              <w:tabs>
                <w:tab w:val="left" w:pos="2700"/>
                <w:tab w:val="left" w:pos="3600"/>
              </w:tabs>
              <w:spacing w:before="120"/>
              <w:jc w:val="center"/>
            </w:pPr>
            <w:r w:rsidRPr="00516D42">
              <w:rPr>
                <w:noProof/>
              </w:rPr>
              <w:drawing>
                <wp:inline distT="0" distB="0" distL="0" distR="0" wp14:anchorId="60B29CA1" wp14:editId="3F2FB4B7">
                  <wp:extent cx="940435" cy="828040"/>
                  <wp:effectExtent l="19050" t="0" r="0" b="0"/>
                  <wp:docPr id="3" name="Picture 3" descr="BCID_Forms_V_sanBPOE_Ge#16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CID_Forms_V_sanBPOE_Ge#16C"/>
                          <pic:cNvPicPr>
                            <a:picLocks noChangeAspect="1" noChangeArrowheads="1"/>
                          </pic:cNvPicPr>
                        </pic:nvPicPr>
                        <pic:blipFill>
                          <a:blip r:embed="rId9" cstate="print"/>
                          <a:srcRect/>
                          <a:stretch>
                            <a:fillRect/>
                          </a:stretch>
                        </pic:blipFill>
                        <pic:spPr bwMode="auto">
                          <a:xfrm>
                            <a:off x="0" y="0"/>
                            <a:ext cx="940435" cy="828040"/>
                          </a:xfrm>
                          <a:prstGeom prst="rect">
                            <a:avLst/>
                          </a:prstGeom>
                          <a:noFill/>
                          <a:ln w="9525">
                            <a:noFill/>
                            <a:miter lim="800000"/>
                            <a:headEnd/>
                            <a:tailEnd/>
                          </a:ln>
                        </pic:spPr>
                      </pic:pic>
                    </a:graphicData>
                  </a:graphic>
                </wp:inline>
              </w:drawing>
            </w:r>
          </w:p>
        </w:tc>
        <w:tc>
          <w:tcPr>
            <w:tcW w:w="3546" w:type="dxa"/>
            <w:tcBorders>
              <w:top w:val="nil"/>
              <w:left w:val="nil"/>
              <w:bottom w:val="nil"/>
              <w:right w:val="nil"/>
            </w:tcBorders>
            <w:shd w:val="clear" w:color="auto" w:fill="FFFFFF"/>
            <w:vAlign w:val="center"/>
            <w:hideMark/>
          </w:tcPr>
          <w:p w14:paraId="693FE192" w14:textId="77777777" w:rsidR="003979A4" w:rsidRPr="00516D42" w:rsidRDefault="003979A4" w:rsidP="002A01D4">
            <w:pPr>
              <w:shd w:val="clear" w:color="auto" w:fill="FFFFFF"/>
              <w:tabs>
                <w:tab w:val="left" w:pos="2700"/>
                <w:tab w:val="left" w:pos="3600"/>
              </w:tabs>
              <w:rPr>
                <w:b/>
                <w:sz w:val="28"/>
                <w:szCs w:val="28"/>
              </w:rPr>
            </w:pPr>
            <w:r w:rsidRPr="00516D42">
              <w:rPr>
                <w:b/>
                <w:sz w:val="28"/>
                <w:szCs w:val="28"/>
              </w:rPr>
              <w:t xml:space="preserve">Natural Resource </w:t>
            </w:r>
            <w:r>
              <w:rPr>
                <w:b/>
                <w:sz w:val="28"/>
                <w:szCs w:val="28"/>
              </w:rPr>
              <w:t xml:space="preserve">Ministries </w:t>
            </w:r>
          </w:p>
        </w:tc>
        <w:tc>
          <w:tcPr>
            <w:tcW w:w="5244" w:type="dxa"/>
            <w:tcBorders>
              <w:top w:val="single" w:sz="6" w:space="0" w:color="auto"/>
              <w:left w:val="single" w:sz="6" w:space="0" w:color="auto"/>
              <w:bottom w:val="single" w:sz="12" w:space="0" w:color="auto"/>
              <w:right w:val="single" w:sz="12" w:space="0" w:color="auto"/>
            </w:tcBorders>
            <w:shd w:val="pct10" w:color="auto" w:fill="FFFFFF"/>
            <w:vAlign w:val="center"/>
            <w:hideMark/>
          </w:tcPr>
          <w:p w14:paraId="52BD7D92" w14:textId="77777777" w:rsidR="003979A4" w:rsidRPr="00516D42" w:rsidRDefault="003979A4" w:rsidP="002A01D4">
            <w:pPr>
              <w:pStyle w:val="Header"/>
              <w:tabs>
                <w:tab w:val="left" w:pos="-78"/>
                <w:tab w:val="left" w:pos="2970"/>
              </w:tabs>
              <w:jc w:val="center"/>
              <w:rPr>
                <w:rFonts w:ascii="Times New Roman" w:hAnsi="Times New Roman"/>
                <w:b/>
                <w:sz w:val="44"/>
                <w:szCs w:val="44"/>
              </w:rPr>
            </w:pPr>
            <w:r w:rsidRPr="00516D42">
              <w:rPr>
                <w:rFonts w:ascii="Times New Roman" w:hAnsi="Times New Roman"/>
                <w:b/>
                <w:sz w:val="44"/>
                <w:szCs w:val="44"/>
              </w:rPr>
              <w:t>Invitation to Tender</w:t>
            </w:r>
          </w:p>
          <w:p w14:paraId="4A873A95" w14:textId="57CD2302" w:rsidR="003979A4" w:rsidRPr="00516D42" w:rsidRDefault="003979A4" w:rsidP="002A01D4">
            <w:pPr>
              <w:pStyle w:val="Header"/>
              <w:tabs>
                <w:tab w:val="left" w:pos="-78"/>
              </w:tabs>
              <w:spacing w:line="360" w:lineRule="auto"/>
              <w:ind w:left="91"/>
              <w:jc w:val="center"/>
              <w:rPr>
                <w:rFonts w:ascii="Times New Roman" w:hAnsi="Times New Roman"/>
                <w:b/>
              </w:rPr>
            </w:pPr>
            <w:r w:rsidRPr="00516D42">
              <w:rPr>
                <w:rFonts w:ascii="Times New Roman" w:hAnsi="Times New Roman"/>
                <w:b/>
                <w:sz w:val="44"/>
                <w:szCs w:val="44"/>
              </w:rPr>
              <w:t xml:space="preserve">for </w:t>
            </w:r>
            <w:r w:rsidR="00C23A7B">
              <w:rPr>
                <w:rFonts w:ascii="Times New Roman" w:hAnsi="Times New Roman"/>
                <w:b/>
                <w:color w:val="FF00FF"/>
                <w:sz w:val="36"/>
                <w:szCs w:val="36"/>
              </w:rPr>
              <w:t>Spring Tree Planting</w:t>
            </w:r>
          </w:p>
        </w:tc>
      </w:tr>
    </w:tbl>
    <w:p w14:paraId="4EA32A68" w14:textId="77777777" w:rsidR="003979A4" w:rsidRPr="00FF43EC" w:rsidRDefault="003979A4" w:rsidP="003979A4">
      <w:pPr>
        <w:rPr>
          <w:sz w:val="4"/>
          <w:szCs w:val="4"/>
        </w:rPr>
      </w:pPr>
    </w:p>
    <w:tbl>
      <w:tblPr>
        <w:tblW w:w="10800" w:type="dxa"/>
        <w:tblInd w:w="-176"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10800"/>
      </w:tblGrid>
      <w:tr w:rsidR="003979A4" w:rsidRPr="00FF43EC" w14:paraId="7C26398F" w14:textId="77777777" w:rsidTr="002A01D4">
        <w:tc>
          <w:tcPr>
            <w:tcW w:w="10800" w:type="dxa"/>
            <w:tcBorders>
              <w:top w:val="double" w:sz="6" w:space="0" w:color="auto"/>
              <w:bottom w:val="nil"/>
            </w:tcBorders>
          </w:tcPr>
          <w:p w14:paraId="649EA46E" w14:textId="77777777" w:rsidR="003979A4" w:rsidRPr="00FF43EC" w:rsidRDefault="003979A4" w:rsidP="002A01D4">
            <w:pPr>
              <w:spacing w:before="120"/>
              <w:jc w:val="center"/>
              <w:rPr>
                <w:rFonts w:ascii="Arial" w:hAnsi="Arial" w:cs="Arial"/>
              </w:rPr>
            </w:pPr>
            <w:r w:rsidRPr="00FF43EC">
              <w:rPr>
                <w:rFonts w:ascii="Arial" w:hAnsi="Arial" w:cs="Arial"/>
                <w:b/>
                <w:sz w:val="24"/>
              </w:rPr>
              <w:t>SEALED TENDERS</w:t>
            </w:r>
            <w:r w:rsidRPr="00FF43EC">
              <w:rPr>
                <w:rFonts w:ascii="Arial" w:hAnsi="Arial" w:cs="Arial"/>
              </w:rPr>
              <w:t xml:space="preserve"> FOR THE WORK OR SERVICES LISTED BELOW WILL BE RECEIVED</w:t>
            </w:r>
          </w:p>
          <w:p w14:paraId="35170932" w14:textId="77777777" w:rsidR="003979A4" w:rsidRPr="008E212A" w:rsidRDefault="003979A4" w:rsidP="002A01D4">
            <w:pPr>
              <w:spacing w:before="120"/>
              <w:jc w:val="center"/>
              <w:rPr>
                <w:rFonts w:ascii="Arial" w:hAnsi="Arial" w:cs="Arial"/>
                <w:color w:val="008000"/>
              </w:rPr>
            </w:pPr>
            <w:r w:rsidRPr="008E212A">
              <w:rPr>
                <w:rFonts w:ascii="Arial" w:hAnsi="Arial" w:cs="Arial"/>
              </w:rPr>
              <w:t>BY THE MINISTRY OF</w:t>
            </w:r>
            <w:r w:rsidRPr="008E212A">
              <w:rPr>
                <w:rFonts w:ascii="Arial" w:hAnsi="Arial" w:cs="Arial"/>
                <w:color w:val="008000"/>
              </w:rPr>
              <w:t xml:space="preserve"> </w:t>
            </w:r>
            <w:r w:rsidRPr="008E212A">
              <w:rPr>
                <w:rFonts w:ascii="Arial" w:hAnsi="Arial" w:cs="Arial"/>
              </w:rPr>
              <w:t>FORESTS, LANDS, NATURAL RESOURCE OPERATIONS AND RURAL DEVELOPMENT</w:t>
            </w:r>
          </w:p>
          <w:p w14:paraId="4FC898F5" w14:textId="66357FF3" w:rsidR="003979A4" w:rsidRPr="008E212A" w:rsidRDefault="003979A4" w:rsidP="002A01D4">
            <w:pPr>
              <w:spacing w:before="60" w:after="240"/>
              <w:jc w:val="center"/>
              <w:rPr>
                <w:rFonts w:ascii="Arial" w:hAnsi="Arial" w:cs="Arial"/>
              </w:rPr>
            </w:pPr>
            <w:r>
              <w:rPr>
                <w:rFonts w:ascii="Arial" w:hAnsi="Arial" w:cs="Arial"/>
              </w:rPr>
              <w:t xml:space="preserve">BC TIMBER SALES, </w:t>
            </w:r>
            <w:r w:rsidR="00C23A7B">
              <w:rPr>
                <w:rFonts w:ascii="Arial" w:hAnsi="Arial" w:cs="Arial"/>
                <w:color w:val="FF0000"/>
              </w:rPr>
              <w:t xml:space="preserve">Kamloops </w:t>
            </w:r>
            <w:r w:rsidRPr="00BB0196">
              <w:rPr>
                <w:rFonts w:ascii="Arial" w:hAnsi="Arial" w:cs="Arial"/>
              </w:rPr>
              <w:t>BUSINESS AREA</w:t>
            </w:r>
            <w:r>
              <w:rPr>
                <w:rFonts w:ascii="Arial" w:hAnsi="Arial" w:cs="Arial"/>
                <w:color w:val="FF00FF"/>
              </w:rPr>
              <w:fldChar w:fldCharType="begin"/>
            </w:r>
            <w:r>
              <w:rPr>
                <w:rFonts w:ascii="Arial" w:hAnsi="Arial" w:cs="Arial"/>
                <w:color w:val="FF00FF"/>
              </w:rPr>
              <w:instrText xml:space="preserve"> </w:instrText>
            </w:r>
            <w:r w:rsidRPr="00FF43EC">
              <w:rPr>
                <w:rFonts w:ascii="Arial" w:hAnsi="Arial" w:cs="Arial"/>
                <w:color w:val="FF00FF"/>
              </w:rPr>
              <w:fldChar w:fldCharType="begin">
                <w:ffData>
                  <w:name w:val=""/>
                  <w:enabled/>
                  <w:calcOnExit w:val="0"/>
                  <w:textInput>
                    <w:default w:val="Insert Branch/office Name and Location"/>
                  </w:textInput>
                </w:ffData>
              </w:fldChar>
            </w:r>
            <w:r w:rsidRPr="00FF43EC">
              <w:rPr>
                <w:rFonts w:ascii="Arial" w:hAnsi="Arial" w:cs="Arial"/>
                <w:color w:val="FF00FF"/>
              </w:rPr>
              <w:instrText xml:space="preserve"> FORMTEXT </w:instrText>
            </w:r>
            <w:r w:rsidRPr="00FF43EC">
              <w:rPr>
                <w:rFonts w:ascii="Arial" w:hAnsi="Arial" w:cs="Arial"/>
                <w:color w:val="FF00FF"/>
              </w:rPr>
            </w:r>
            <w:r w:rsidRPr="00FF43EC">
              <w:rPr>
                <w:rFonts w:ascii="Arial" w:hAnsi="Arial" w:cs="Arial"/>
                <w:color w:val="FF00FF"/>
              </w:rPr>
              <w:fldChar w:fldCharType="separate"/>
            </w:r>
            <w:r w:rsidRPr="00FF43EC">
              <w:rPr>
                <w:rFonts w:ascii="Arial" w:hAnsi="Arial" w:cs="Arial"/>
                <w:noProof/>
                <w:color w:val="FF00FF"/>
              </w:rPr>
              <w:instrText>/office Name and Location</w:instrText>
            </w:r>
            <w:r w:rsidRPr="00FF43EC">
              <w:rPr>
                <w:rFonts w:ascii="Arial" w:hAnsi="Arial" w:cs="Arial"/>
                <w:color w:val="FF00FF"/>
              </w:rPr>
              <w:fldChar w:fldCharType="end"/>
            </w:r>
            <w:r>
              <w:rPr>
                <w:rFonts w:ascii="Arial" w:hAnsi="Arial" w:cs="Arial"/>
                <w:color w:val="FF00FF"/>
              </w:rPr>
              <w:instrText xml:space="preserve"> </w:instrText>
            </w:r>
            <w:r>
              <w:rPr>
                <w:rFonts w:ascii="Arial" w:hAnsi="Arial" w:cs="Arial"/>
                <w:color w:val="FF00FF"/>
              </w:rPr>
              <w:fldChar w:fldCharType="end"/>
            </w:r>
          </w:p>
          <w:p w14:paraId="5DA0C804" w14:textId="27A9523F" w:rsidR="003979A4" w:rsidRPr="00FF43EC" w:rsidRDefault="003979A4" w:rsidP="002A01D4">
            <w:pPr>
              <w:spacing w:before="60" w:after="240"/>
              <w:jc w:val="center"/>
              <w:rPr>
                <w:rFonts w:ascii="Arial" w:hAnsi="Arial" w:cs="Arial"/>
              </w:rPr>
            </w:pPr>
            <w:r w:rsidRPr="00FF43EC">
              <w:rPr>
                <w:rFonts w:ascii="Arial" w:hAnsi="Arial" w:cs="Arial"/>
              </w:rPr>
              <w:t xml:space="preserve">UNTIL THE SPECIFIED CLOSING DATE AND TIME, AT WHICH TIME THE TENDERS WILL BE OPENED IN:  PUBLIC </w:t>
            </w:r>
            <w:r w:rsidR="00296559">
              <w:rPr>
                <w:rFonts w:ascii="Arial" w:hAnsi="Arial" w:cs="Arial"/>
                <w:b/>
              </w:rPr>
              <w:fldChar w:fldCharType="begin">
                <w:ffData>
                  <w:name w:val=""/>
                  <w:enabled/>
                  <w:calcOnExit w:val="0"/>
                  <w:statusText w:type="text" w:val="Press 'SPACE BAR' to check/un-check this box."/>
                  <w:checkBox>
                    <w:size w:val="20"/>
                    <w:default w:val="0"/>
                  </w:checkBox>
                </w:ffData>
              </w:fldChar>
            </w:r>
            <w:r w:rsidR="00296559">
              <w:rPr>
                <w:rFonts w:ascii="Arial" w:hAnsi="Arial" w:cs="Arial"/>
                <w:b/>
              </w:rPr>
              <w:instrText xml:space="preserve"> FORMCHECKBOX </w:instrText>
            </w:r>
            <w:r w:rsidR="00296559">
              <w:rPr>
                <w:rFonts w:ascii="Arial" w:hAnsi="Arial" w:cs="Arial"/>
                <w:b/>
              </w:rPr>
            </w:r>
            <w:r w:rsidR="00296559">
              <w:rPr>
                <w:rFonts w:ascii="Arial" w:hAnsi="Arial" w:cs="Arial"/>
                <w:b/>
              </w:rPr>
              <w:fldChar w:fldCharType="end"/>
            </w:r>
            <w:r w:rsidRPr="00FF43EC">
              <w:rPr>
                <w:rFonts w:ascii="Arial" w:hAnsi="Arial" w:cs="Arial"/>
                <w:b/>
              </w:rPr>
              <w:t xml:space="preserve"> or </w:t>
            </w:r>
            <w:r w:rsidRPr="00FF43EC">
              <w:rPr>
                <w:rFonts w:ascii="Arial" w:hAnsi="Arial" w:cs="Arial"/>
              </w:rPr>
              <w:t xml:space="preserve">PRIVATE </w:t>
            </w:r>
            <w:r w:rsidRPr="00FF43EC">
              <w:rPr>
                <w:rFonts w:ascii="Arial" w:hAnsi="Arial" w:cs="Arial"/>
                <w:b/>
              </w:rPr>
              <w:fldChar w:fldCharType="begin">
                <w:ffData>
                  <w:name w:val=""/>
                  <w:enabled/>
                  <w:calcOnExit w:val="0"/>
                  <w:statusText w:type="text" w:val="Press 'SPACE BAR' to check/un-check this box."/>
                  <w:checkBox>
                    <w:size w:val="20"/>
                    <w:default w:val="0"/>
                  </w:checkBox>
                </w:ffData>
              </w:fldChar>
            </w:r>
            <w:r w:rsidRPr="00FF43EC">
              <w:rPr>
                <w:rFonts w:ascii="Arial" w:hAnsi="Arial" w:cs="Arial"/>
                <w:b/>
              </w:rPr>
              <w:instrText xml:space="preserve"> FORMCHECKBOX </w:instrText>
            </w:r>
            <w:r w:rsidR="00D06DC2">
              <w:rPr>
                <w:rFonts w:ascii="Arial" w:hAnsi="Arial" w:cs="Arial"/>
                <w:b/>
              </w:rPr>
            </w:r>
            <w:r w:rsidR="00D06DC2">
              <w:rPr>
                <w:rFonts w:ascii="Arial" w:hAnsi="Arial" w:cs="Arial"/>
                <w:b/>
              </w:rPr>
              <w:fldChar w:fldCharType="separate"/>
            </w:r>
            <w:r w:rsidRPr="00FF43EC">
              <w:rPr>
                <w:rFonts w:ascii="Arial" w:hAnsi="Arial" w:cs="Arial"/>
                <w:b/>
              </w:rPr>
              <w:fldChar w:fldCharType="end"/>
            </w:r>
          </w:p>
        </w:tc>
      </w:tr>
      <w:tr w:rsidR="003979A4" w:rsidRPr="00FF43EC" w14:paraId="28A2840C" w14:textId="77777777" w:rsidTr="002A01D4">
        <w:tc>
          <w:tcPr>
            <w:tcW w:w="10800" w:type="dxa"/>
            <w:tcBorders>
              <w:top w:val="double" w:sz="6" w:space="0" w:color="auto"/>
              <w:bottom w:val="nil"/>
            </w:tcBorders>
          </w:tcPr>
          <w:p w14:paraId="617B29AB" w14:textId="77777777" w:rsidR="003979A4" w:rsidRPr="00FF43EC" w:rsidRDefault="003979A4" w:rsidP="002A01D4">
            <w:pPr>
              <w:spacing w:before="120"/>
              <w:jc w:val="center"/>
              <w:rPr>
                <w:rFonts w:ascii="Arial" w:hAnsi="Arial" w:cs="Arial"/>
                <w:b/>
                <w:sz w:val="24"/>
                <w:szCs w:val="24"/>
              </w:rPr>
            </w:pPr>
            <w:r w:rsidRPr="00FF43EC">
              <w:rPr>
                <w:rFonts w:ascii="Arial" w:hAnsi="Arial" w:cs="Arial"/>
                <w:b/>
                <w:sz w:val="24"/>
                <w:szCs w:val="24"/>
              </w:rPr>
              <w:t>PROJECT</w:t>
            </w:r>
          </w:p>
          <w:p w14:paraId="4CFA75BD" w14:textId="0A887204" w:rsidR="003979A4" w:rsidRPr="00FF43EC" w:rsidRDefault="003979A4" w:rsidP="002A01D4">
            <w:pPr>
              <w:spacing w:before="60"/>
              <w:rPr>
                <w:rFonts w:ascii="Arial" w:hAnsi="Arial" w:cs="Arial"/>
              </w:rPr>
            </w:pPr>
            <w:r w:rsidRPr="00FF43EC">
              <w:rPr>
                <w:rFonts w:ascii="Arial" w:hAnsi="Arial" w:cs="Arial"/>
              </w:rPr>
              <w:t xml:space="preserve">Contract/File: </w:t>
            </w:r>
            <w:r>
              <w:rPr>
                <w:rFonts w:ascii="Arial" w:hAnsi="Arial" w:cs="Arial"/>
              </w:rPr>
              <w:tab/>
            </w:r>
            <w:r>
              <w:rPr>
                <w:rFonts w:ascii="Arial" w:hAnsi="Arial" w:cs="Arial"/>
              </w:rPr>
              <w:tab/>
            </w:r>
            <w:r>
              <w:rPr>
                <w:rFonts w:ascii="Arial" w:hAnsi="Arial" w:cs="Arial"/>
              </w:rPr>
              <w:tab/>
              <w:t>10005-40/</w:t>
            </w:r>
            <w:r w:rsidR="00954EAF">
              <w:rPr>
                <w:rFonts w:ascii="Arial" w:hAnsi="Arial" w:cs="Arial"/>
                <w:color w:val="FF00FF"/>
              </w:rPr>
              <w:t>PL23TEG871</w:t>
            </w:r>
            <w:r w:rsidRPr="00FF43EC">
              <w:rPr>
                <w:rFonts w:ascii="Arial" w:hAnsi="Arial" w:cs="Arial"/>
              </w:rPr>
              <w:tab/>
            </w:r>
          </w:p>
          <w:p w14:paraId="3F83ADB9" w14:textId="30B5C298" w:rsidR="003979A4" w:rsidRPr="00FF43EC" w:rsidRDefault="003979A4" w:rsidP="002A01D4">
            <w:pPr>
              <w:tabs>
                <w:tab w:val="left" w:pos="2660"/>
              </w:tabs>
              <w:spacing w:before="120"/>
              <w:rPr>
                <w:rFonts w:ascii="Arial" w:hAnsi="Arial" w:cs="Arial"/>
              </w:rPr>
            </w:pPr>
            <w:r w:rsidRPr="00FF43EC">
              <w:rPr>
                <w:rFonts w:ascii="Arial" w:hAnsi="Arial" w:cs="Arial"/>
              </w:rPr>
              <w:t>Nature of Work or Services:</w:t>
            </w:r>
            <w:r w:rsidRPr="00FF43EC">
              <w:rPr>
                <w:rFonts w:ascii="Arial" w:hAnsi="Arial" w:cs="Arial"/>
              </w:rPr>
              <w:tab/>
            </w:r>
            <w:r w:rsidR="00954EAF">
              <w:rPr>
                <w:rFonts w:ascii="Arial" w:hAnsi="Arial" w:cs="Arial"/>
                <w:color w:val="FF00FF"/>
              </w:rPr>
              <w:t xml:space="preserve">Spring Tree Planting </w:t>
            </w:r>
          </w:p>
          <w:p w14:paraId="39AC78C9" w14:textId="2F7001AD" w:rsidR="003979A4" w:rsidRPr="00FF43EC" w:rsidRDefault="003979A4" w:rsidP="002A01D4">
            <w:pPr>
              <w:spacing w:before="120" w:after="120"/>
              <w:rPr>
                <w:rFonts w:ascii="Arial" w:hAnsi="Arial" w:cs="Arial"/>
                <w:color w:val="FF00FF"/>
              </w:rPr>
            </w:pPr>
            <w:r w:rsidRPr="00FF43EC">
              <w:rPr>
                <w:rFonts w:ascii="Arial" w:hAnsi="Arial" w:cs="Arial"/>
              </w:rPr>
              <w:t xml:space="preserve">Located at: </w:t>
            </w:r>
            <w:r>
              <w:rPr>
                <w:rFonts w:ascii="Arial" w:hAnsi="Arial" w:cs="Arial"/>
              </w:rPr>
              <w:tab/>
            </w:r>
            <w:r>
              <w:rPr>
                <w:rFonts w:ascii="Arial" w:hAnsi="Arial" w:cs="Arial"/>
              </w:rPr>
              <w:tab/>
            </w:r>
            <w:r>
              <w:rPr>
                <w:rFonts w:ascii="Arial" w:hAnsi="Arial" w:cs="Arial"/>
              </w:rPr>
              <w:tab/>
            </w:r>
            <w:r w:rsidR="00954EAF">
              <w:rPr>
                <w:rFonts w:ascii="Arial" w:hAnsi="Arial" w:cs="Arial"/>
                <w:color w:val="FF00FF"/>
              </w:rPr>
              <w:t>100 Mile House BCTS field Team</w:t>
            </w:r>
          </w:p>
        </w:tc>
      </w:tr>
      <w:tr w:rsidR="003979A4" w:rsidRPr="00FF43EC" w14:paraId="53834A9B" w14:textId="77777777" w:rsidTr="002A01D4">
        <w:tc>
          <w:tcPr>
            <w:tcW w:w="10800" w:type="dxa"/>
            <w:tcBorders>
              <w:top w:val="double" w:sz="6" w:space="0" w:color="auto"/>
              <w:bottom w:val="nil"/>
            </w:tcBorders>
          </w:tcPr>
          <w:p w14:paraId="7DB08FB4" w14:textId="77777777" w:rsidR="003979A4" w:rsidRPr="00DB3E3E" w:rsidRDefault="003979A4" w:rsidP="002A01D4">
            <w:pPr>
              <w:spacing w:before="240" w:after="60"/>
              <w:jc w:val="center"/>
              <w:rPr>
                <w:rFonts w:ascii="Arial" w:hAnsi="Arial" w:cs="Arial"/>
                <w:b/>
                <w:caps/>
                <w:sz w:val="24"/>
                <w:szCs w:val="24"/>
              </w:rPr>
            </w:pPr>
            <w:r w:rsidRPr="00DB3E3E">
              <w:rPr>
                <w:rFonts w:ascii="Arial" w:hAnsi="Arial" w:cs="Arial"/>
                <w:b/>
                <w:caps/>
                <w:sz w:val="24"/>
                <w:szCs w:val="24"/>
              </w:rPr>
              <w:t>TABLE of Contents</w:t>
            </w:r>
          </w:p>
          <w:p w14:paraId="7985FA4D" w14:textId="77777777" w:rsidR="003979A4" w:rsidRPr="00DB3E3E" w:rsidRDefault="003979A4" w:rsidP="002A01D4">
            <w:pPr>
              <w:tabs>
                <w:tab w:val="left" w:pos="392"/>
              </w:tabs>
              <w:spacing w:after="120"/>
              <w:rPr>
                <w:rFonts w:ascii="Arial" w:hAnsi="Arial" w:cs="Arial"/>
                <w:b/>
                <w:bCs/>
              </w:rPr>
            </w:pPr>
            <w:r w:rsidRPr="00DB3E3E">
              <w:rPr>
                <w:rFonts w:ascii="Arial" w:hAnsi="Arial" w:cs="Arial"/>
                <w:szCs w:val="18"/>
              </w:rPr>
              <w:fldChar w:fldCharType="begin">
                <w:ffData>
                  <w:name w:val=""/>
                  <w:enabled/>
                  <w:calcOnExit w:val="0"/>
                  <w:checkBox>
                    <w:sizeAuto/>
                    <w:default w:val="1"/>
                  </w:checkBox>
                </w:ffData>
              </w:fldChar>
            </w:r>
            <w:r w:rsidRPr="00DB3E3E">
              <w:rPr>
                <w:rFonts w:ascii="Arial" w:hAnsi="Arial" w:cs="Arial"/>
                <w:szCs w:val="18"/>
              </w:rPr>
              <w:instrText xml:space="preserve"> FORMCHECKBOX </w:instrText>
            </w:r>
            <w:r w:rsidR="00D06DC2">
              <w:rPr>
                <w:rFonts w:ascii="Arial" w:hAnsi="Arial" w:cs="Arial"/>
                <w:szCs w:val="18"/>
              </w:rPr>
            </w:r>
            <w:r w:rsidR="00D06DC2">
              <w:rPr>
                <w:rFonts w:ascii="Arial" w:hAnsi="Arial" w:cs="Arial"/>
                <w:szCs w:val="18"/>
              </w:rPr>
              <w:fldChar w:fldCharType="separate"/>
            </w:r>
            <w:r w:rsidRPr="00DB3E3E">
              <w:rPr>
                <w:rFonts w:ascii="Arial" w:hAnsi="Arial" w:cs="Arial"/>
                <w:szCs w:val="18"/>
              </w:rPr>
              <w:fldChar w:fldCharType="end"/>
            </w:r>
            <w:r w:rsidRPr="00DB3E3E">
              <w:rPr>
                <w:rFonts w:ascii="Arial" w:hAnsi="Arial" w:cs="Arial"/>
              </w:rPr>
              <w:tab/>
              <w:t xml:space="preserve">Information to Bidders </w:t>
            </w:r>
            <w:r w:rsidRPr="00DB3E3E">
              <w:rPr>
                <w:rFonts w:ascii="Arial" w:hAnsi="Arial" w:cs="Arial"/>
                <w:vanish/>
                <w:color w:val="FF0000"/>
              </w:rPr>
              <w:t>NRS1295 on CSNR forms site</w:t>
            </w:r>
          </w:p>
          <w:p w14:paraId="23E05D60" w14:textId="77777777" w:rsidR="003979A4" w:rsidRPr="00A54691" w:rsidRDefault="003979A4" w:rsidP="002A01D4">
            <w:pPr>
              <w:tabs>
                <w:tab w:val="left" w:pos="392"/>
              </w:tabs>
              <w:spacing w:after="120"/>
              <w:rPr>
                <w:rFonts w:ascii="Arial" w:hAnsi="Arial" w:cs="Arial"/>
              </w:rPr>
            </w:pPr>
            <w:r w:rsidRPr="00DB3E3E">
              <w:rPr>
                <w:rFonts w:ascii="Arial" w:hAnsi="Arial" w:cs="Arial"/>
                <w:szCs w:val="18"/>
              </w:rPr>
              <w:fldChar w:fldCharType="begin">
                <w:ffData>
                  <w:name w:val=""/>
                  <w:enabled/>
                  <w:calcOnExit w:val="0"/>
                  <w:checkBox>
                    <w:sizeAuto/>
                    <w:default w:val="1"/>
                  </w:checkBox>
                </w:ffData>
              </w:fldChar>
            </w:r>
            <w:r w:rsidRPr="00DB3E3E">
              <w:rPr>
                <w:rFonts w:ascii="Arial" w:hAnsi="Arial" w:cs="Arial"/>
                <w:szCs w:val="18"/>
              </w:rPr>
              <w:instrText xml:space="preserve"> FORMCHECKBOX </w:instrText>
            </w:r>
            <w:r w:rsidR="00D06DC2">
              <w:rPr>
                <w:rFonts w:ascii="Arial" w:hAnsi="Arial" w:cs="Arial"/>
                <w:szCs w:val="18"/>
              </w:rPr>
            </w:r>
            <w:r w:rsidR="00D06DC2">
              <w:rPr>
                <w:rFonts w:ascii="Arial" w:hAnsi="Arial" w:cs="Arial"/>
                <w:szCs w:val="18"/>
              </w:rPr>
              <w:fldChar w:fldCharType="separate"/>
            </w:r>
            <w:r w:rsidRPr="00DB3E3E">
              <w:rPr>
                <w:rFonts w:ascii="Arial" w:hAnsi="Arial" w:cs="Arial"/>
                <w:szCs w:val="18"/>
              </w:rPr>
              <w:fldChar w:fldCharType="end"/>
            </w:r>
            <w:r w:rsidRPr="00DB3E3E">
              <w:rPr>
                <w:rFonts w:ascii="Arial" w:hAnsi="Arial" w:cs="Arial"/>
              </w:rPr>
              <w:tab/>
              <w:t xml:space="preserve">Conditions of Tender </w:t>
            </w:r>
            <w:r w:rsidRPr="00DB3E3E">
              <w:rPr>
                <w:rFonts w:ascii="Arial" w:hAnsi="Arial" w:cs="Arial"/>
                <w:vanish/>
                <w:color w:val="FF0000"/>
              </w:rPr>
              <w:t>use COT - Services format located on CSNR forms site</w:t>
            </w:r>
          </w:p>
          <w:p w14:paraId="716AFA06" w14:textId="77777777" w:rsidR="003979A4" w:rsidRPr="00DB3E3E" w:rsidRDefault="003979A4" w:rsidP="002A01D4">
            <w:pPr>
              <w:tabs>
                <w:tab w:val="left" w:pos="392"/>
              </w:tabs>
              <w:spacing w:after="120"/>
              <w:rPr>
                <w:rFonts w:ascii="Arial" w:hAnsi="Arial" w:cs="Arial"/>
                <w:lang w:bidi="en-CA"/>
              </w:rPr>
            </w:pPr>
            <w:r w:rsidRPr="00DB3E3E">
              <w:rPr>
                <w:rFonts w:ascii="Arial" w:hAnsi="Arial" w:cs="Arial"/>
                <w:sz w:val="24"/>
              </w:rPr>
              <w:fldChar w:fldCharType="begin">
                <w:ffData>
                  <w:name w:val=""/>
                  <w:enabled/>
                  <w:calcOnExit w:val="0"/>
                  <w:checkBox>
                    <w:size w:val="20"/>
                    <w:default w:val="1"/>
                  </w:checkBox>
                </w:ffData>
              </w:fldChar>
            </w:r>
            <w:r w:rsidRPr="00DB3E3E">
              <w:rPr>
                <w:rFonts w:ascii="Arial" w:hAnsi="Arial" w:cs="Arial"/>
                <w:sz w:val="24"/>
              </w:rPr>
              <w:instrText xml:space="preserve"> FORMCHECKBOX </w:instrText>
            </w:r>
            <w:r w:rsidR="00D06DC2">
              <w:rPr>
                <w:rFonts w:ascii="Arial" w:hAnsi="Arial" w:cs="Arial"/>
                <w:sz w:val="24"/>
              </w:rPr>
            </w:r>
            <w:r w:rsidR="00D06DC2">
              <w:rPr>
                <w:rFonts w:ascii="Arial" w:hAnsi="Arial" w:cs="Arial"/>
                <w:sz w:val="24"/>
              </w:rPr>
              <w:fldChar w:fldCharType="separate"/>
            </w:r>
            <w:r w:rsidRPr="00DB3E3E">
              <w:rPr>
                <w:rFonts w:ascii="Arial" w:hAnsi="Arial" w:cs="Arial"/>
                <w:sz w:val="24"/>
              </w:rPr>
              <w:fldChar w:fldCharType="end"/>
            </w:r>
            <w:r>
              <w:rPr>
                <w:rFonts w:ascii="Arial" w:hAnsi="Arial" w:cs="Arial"/>
                <w:sz w:val="24"/>
              </w:rPr>
              <w:tab/>
            </w:r>
            <w:r w:rsidRPr="00DB3E3E">
              <w:rPr>
                <w:rFonts w:ascii="Arial" w:hAnsi="Arial" w:cs="Arial"/>
                <w:lang w:bidi="en-CA"/>
              </w:rPr>
              <w:t xml:space="preserve">Planting Risk Matrix FS1390 FOR PLANTING CONTRACTS ONLY </w:t>
            </w:r>
            <w:r w:rsidRPr="00DB3E3E">
              <w:rPr>
                <w:rFonts w:ascii="Arial" w:hAnsi="Arial" w:cs="Arial"/>
                <w:vanish/>
                <w:color w:val="FF0000"/>
                <w:lang w:bidi="en-CA"/>
              </w:rPr>
              <w:t>located on FLNRO forms site</w:t>
            </w:r>
          </w:p>
          <w:p w14:paraId="3006A354" w14:textId="77777777" w:rsidR="003979A4" w:rsidRPr="00DB3E3E" w:rsidRDefault="003979A4" w:rsidP="002A01D4">
            <w:pPr>
              <w:tabs>
                <w:tab w:val="left" w:pos="392"/>
              </w:tabs>
              <w:spacing w:after="120"/>
              <w:rPr>
                <w:rFonts w:ascii="Arial" w:hAnsi="Arial" w:cs="Arial"/>
                <w:lang w:bidi="en-CA"/>
              </w:rPr>
            </w:pPr>
            <w:r w:rsidRPr="00DB3E3E">
              <w:rPr>
                <w:rFonts w:ascii="Arial" w:hAnsi="Arial" w:cs="Arial"/>
                <w:szCs w:val="18"/>
              </w:rPr>
              <w:fldChar w:fldCharType="begin">
                <w:ffData>
                  <w:name w:val=""/>
                  <w:enabled/>
                  <w:calcOnExit w:val="0"/>
                  <w:checkBox>
                    <w:sizeAuto/>
                    <w:default w:val="1"/>
                  </w:checkBox>
                </w:ffData>
              </w:fldChar>
            </w:r>
            <w:r w:rsidRPr="00DB3E3E">
              <w:rPr>
                <w:rFonts w:ascii="Arial" w:hAnsi="Arial" w:cs="Arial"/>
                <w:szCs w:val="18"/>
              </w:rPr>
              <w:instrText xml:space="preserve"> FORMCHECKBOX </w:instrText>
            </w:r>
            <w:r w:rsidR="00D06DC2">
              <w:rPr>
                <w:rFonts w:ascii="Arial" w:hAnsi="Arial" w:cs="Arial"/>
                <w:szCs w:val="18"/>
              </w:rPr>
            </w:r>
            <w:r w:rsidR="00D06DC2">
              <w:rPr>
                <w:rFonts w:ascii="Arial" w:hAnsi="Arial" w:cs="Arial"/>
                <w:szCs w:val="18"/>
              </w:rPr>
              <w:fldChar w:fldCharType="separate"/>
            </w:r>
            <w:r w:rsidRPr="00DB3E3E">
              <w:rPr>
                <w:rFonts w:ascii="Arial" w:hAnsi="Arial" w:cs="Arial"/>
                <w:szCs w:val="18"/>
              </w:rPr>
              <w:fldChar w:fldCharType="end"/>
            </w:r>
            <w:r w:rsidRPr="00DB3E3E">
              <w:rPr>
                <w:rFonts w:ascii="Arial" w:hAnsi="Arial" w:cs="Arial"/>
                <w:szCs w:val="18"/>
              </w:rPr>
              <w:tab/>
            </w:r>
            <w:r w:rsidRPr="00DB3E3E">
              <w:rPr>
                <w:rFonts w:ascii="Arial" w:hAnsi="Arial" w:cs="Arial"/>
                <w:sz w:val="18"/>
                <w:szCs w:val="16"/>
              </w:rPr>
              <w:t>T</w:t>
            </w:r>
            <w:r w:rsidRPr="00DB3E3E">
              <w:rPr>
                <w:rFonts w:ascii="Arial" w:hAnsi="Arial" w:cs="Arial"/>
                <w:lang w:bidi="en-CA"/>
              </w:rPr>
              <w:t xml:space="preserve">ender Offer Form </w:t>
            </w:r>
            <w:r w:rsidRPr="00DB3E3E">
              <w:rPr>
                <w:rFonts w:ascii="Arial" w:hAnsi="Arial" w:cs="Arial"/>
                <w:vanish/>
                <w:color w:val="FF0000"/>
                <w:lang w:bidi="en-CA"/>
              </w:rPr>
              <w:t>NRS629 located on CSNR forms site</w:t>
            </w:r>
          </w:p>
          <w:p w14:paraId="09B49DC4" w14:textId="77777777" w:rsidR="003979A4" w:rsidRPr="00DB3E3E" w:rsidRDefault="003979A4" w:rsidP="002A01D4">
            <w:pPr>
              <w:tabs>
                <w:tab w:val="left" w:pos="392"/>
              </w:tabs>
              <w:spacing w:after="120"/>
              <w:rPr>
                <w:rFonts w:ascii="Arial" w:hAnsi="Arial" w:cs="Arial"/>
                <w:lang w:bidi="en-CA"/>
              </w:rPr>
            </w:pPr>
            <w:r w:rsidRPr="00DB3E3E">
              <w:rPr>
                <w:rFonts w:ascii="Arial" w:hAnsi="Arial" w:cs="Arial"/>
                <w:szCs w:val="18"/>
              </w:rPr>
              <w:fldChar w:fldCharType="begin">
                <w:ffData>
                  <w:name w:val=""/>
                  <w:enabled/>
                  <w:calcOnExit w:val="0"/>
                  <w:checkBox>
                    <w:sizeAuto/>
                    <w:default w:val="1"/>
                  </w:checkBox>
                </w:ffData>
              </w:fldChar>
            </w:r>
            <w:r w:rsidRPr="00DB3E3E">
              <w:rPr>
                <w:rFonts w:ascii="Arial" w:hAnsi="Arial" w:cs="Arial"/>
                <w:szCs w:val="18"/>
              </w:rPr>
              <w:instrText xml:space="preserve"> FORMCHECKBOX </w:instrText>
            </w:r>
            <w:r w:rsidR="00D06DC2">
              <w:rPr>
                <w:rFonts w:ascii="Arial" w:hAnsi="Arial" w:cs="Arial"/>
                <w:szCs w:val="18"/>
              </w:rPr>
            </w:r>
            <w:r w:rsidR="00D06DC2">
              <w:rPr>
                <w:rFonts w:ascii="Arial" w:hAnsi="Arial" w:cs="Arial"/>
                <w:szCs w:val="18"/>
              </w:rPr>
              <w:fldChar w:fldCharType="separate"/>
            </w:r>
            <w:r w:rsidRPr="00DB3E3E">
              <w:rPr>
                <w:rFonts w:ascii="Arial" w:hAnsi="Arial" w:cs="Arial"/>
                <w:szCs w:val="18"/>
              </w:rPr>
              <w:fldChar w:fldCharType="end"/>
            </w:r>
            <w:r w:rsidRPr="00DB3E3E">
              <w:rPr>
                <w:rFonts w:ascii="Arial" w:hAnsi="Arial" w:cs="Arial"/>
                <w:sz w:val="24"/>
              </w:rPr>
              <w:tab/>
            </w:r>
            <w:r w:rsidRPr="00DB3E3E">
              <w:rPr>
                <w:rFonts w:ascii="Arial" w:hAnsi="Arial" w:cs="Arial"/>
                <w:lang w:bidi="en-CA"/>
              </w:rPr>
              <w:t>Tender Envelope</w:t>
            </w:r>
            <w:r w:rsidRPr="00DB3E3E">
              <w:rPr>
                <w:rFonts w:ascii="Arial" w:hAnsi="Arial" w:cs="Arial"/>
                <w:vanish/>
                <w:lang w:bidi="en-CA"/>
              </w:rPr>
              <w:t xml:space="preserve"> </w:t>
            </w:r>
            <w:r w:rsidRPr="00DB3E3E">
              <w:rPr>
                <w:rFonts w:ascii="Arial" w:hAnsi="Arial" w:cs="Arial"/>
                <w:vanish/>
                <w:color w:val="FF0000"/>
                <w:lang w:bidi="en-CA"/>
              </w:rPr>
              <w:t>located on CSNR forms site</w:t>
            </w:r>
            <w:r w:rsidRPr="00DB3E3E">
              <w:rPr>
                <w:rFonts w:ascii="Arial" w:hAnsi="Arial" w:cs="Arial"/>
                <w:b/>
                <w:vanish/>
                <w:color w:val="FF0000"/>
                <w:lang w:bidi="en-CA"/>
              </w:rPr>
              <w:t>.</w:t>
            </w:r>
          </w:p>
          <w:p w14:paraId="71153048" w14:textId="77777777" w:rsidR="003979A4" w:rsidRPr="00DB3E3E" w:rsidRDefault="003979A4" w:rsidP="002A01D4">
            <w:pPr>
              <w:tabs>
                <w:tab w:val="left" w:pos="392"/>
              </w:tabs>
              <w:spacing w:after="120"/>
              <w:rPr>
                <w:rFonts w:ascii="Arial" w:hAnsi="Arial" w:cs="Arial"/>
                <w:color w:val="FF0000"/>
                <w:lang w:bidi="en-CA"/>
              </w:rPr>
            </w:pPr>
            <w:r w:rsidRPr="00DB3E3E">
              <w:rPr>
                <w:rFonts w:ascii="Arial" w:hAnsi="Arial" w:cs="Arial"/>
                <w:szCs w:val="18"/>
              </w:rPr>
              <w:fldChar w:fldCharType="begin">
                <w:ffData>
                  <w:name w:val=""/>
                  <w:enabled/>
                  <w:calcOnExit w:val="0"/>
                  <w:checkBox>
                    <w:sizeAuto/>
                    <w:default w:val="1"/>
                  </w:checkBox>
                </w:ffData>
              </w:fldChar>
            </w:r>
            <w:r w:rsidRPr="00DB3E3E">
              <w:rPr>
                <w:rFonts w:ascii="Arial" w:hAnsi="Arial" w:cs="Arial"/>
                <w:szCs w:val="18"/>
              </w:rPr>
              <w:instrText xml:space="preserve"> FORMCHECKBOX </w:instrText>
            </w:r>
            <w:r w:rsidR="00D06DC2">
              <w:rPr>
                <w:rFonts w:ascii="Arial" w:hAnsi="Arial" w:cs="Arial"/>
                <w:szCs w:val="18"/>
              </w:rPr>
            </w:r>
            <w:r w:rsidR="00D06DC2">
              <w:rPr>
                <w:rFonts w:ascii="Arial" w:hAnsi="Arial" w:cs="Arial"/>
                <w:szCs w:val="18"/>
              </w:rPr>
              <w:fldChar w:fldCharType="separate"/>
            </w:r>
            <w:r w:rsidRPr="00DB3E3E">
              <w:rPr>
                <w:rFonts w:ascii="Arial" w:hAnsi="Arial" w:cs="Arial"/>
                <w:szCs w:val="18"/>
              </w:rPr>
              <w:fldChar w:fldCharType="end"/>
            </w:r>
            <w:r w:rsidRPr="00DB3E3E">
              <w:rPr>
                <w:rFonts w:ascii="Arial" w:hAnsi="Arial" w:cs="Arial"/>
                <w:lang w:bidi="en-CA"/>
              </w:rPr>
              <w:tab/>
              <w:t xml:space="preserve">Specimen Contract (NRS1000), </w:t>
            </w:r>
            <w:r w:rsidRPr="00DB3E3E">
              <w:rPr>
                <w:rFonts w:ascii="Arial" w:hAnsi="Arial" w:cs="Arial"/>
                <w:vanish/>
                <w:color w:val="FF0000"/>
                <w:lang w:bidi="en-CA"/>
              </w:rPr>
              <w:t>located on CSNR forms site</w:t>
            </w:r>
            <w:r w:rsidRPr="00DB3E3E">
              <w:rPr>
                <w:rFonts w:ascii="Arial" w:hAnsi="Arial" w:cs="Arial"/>
                <w:b/>
                <w:vanish/>
                <w:color w:val="FF0000"/>
                <w:lang w:bidi="en-CA"/>
              </w:rPr>
              <w:t>.</w:t>
            </w:r>
          </w:p>
          <w:p w14:paraId="374C7E80" w14:textId="196FECCF" w:rsidR="003979A4" w:rsidRDefault="003979A4" w:rsidP="002A01D4">
            <w:pPr>
              <w:tabs>
                <w:tab w:val="left" w:pos="392"/>
              </w:tabs>
              <w:spacing w:after="120"/>
              <w:rPr>
                <w:rFonts w:ascii="Arial" w:hAnsi="Arial" w:cs="Arial"/>
                <w:lang w:bidi="en-CA"/>
              </w:rPr>
            </w:pPr>
            <w:r w:rsidRPr="00DB3E3E">
              <w:rPr>
                <w:rFonts w:ascii="Arial" w:hAnsi="Arial" w:cs="Arial"/>
                <w:szCs w:val="18"/>
              </w:rPr>
              <w:fldChar w:fldCharType="begin">
                <w:ffData>
                  <w:name w:val=""/>
                  <w:enabled/>
                  <w:calcOnExit w:val="0"/>
                  <w:checkBox>
                    <w:sizeAuto/>
                    <w:default w:val="1"/>
                  </w:checkBox>
                </w:ffData>
              </w:fldChar>
            </w:r>
            <w:r w:rsidRPr="00DB3E3E">
              <w:rPr>
                <w:rFonts w:ascii="Arial" w:hAnsi="Arial" w:cs="Arial"/>
                <w:szCs w:val="18"/>
              </w:rPr>
              <w:instrText xml:space="preserve"> FORMCHECKBOX </w:instrText>
            </w:r>
            <w:r w:rsidR="00D06DC2">
              <w:rPr>
                <w:rFonts w:ascii="Arial" w:hAnsi="Arial" w:cs="Arial"/>
                <w:szCs w:val="18"/>
              </w:rPr>
            </w:r>
            <w:r w:rsidR="00D06DC2">
              <w:rPr>
                <w:rFonts w:ascii="Arial" w:hAnsi="Arial" w:cs="Arial"/>
                <w:szCs w:val="18"/>
              </w:rPr>
              <w:fldChar w:fldCharType="separate"/>
            </w:r>
            <w:r w:rsidRPr="00DB3E3E">
              <w:rPr>
                <w:rFonts w:ascii="Arial" w:hAnsi="Arial" w:cs="Arial"/>
                <w:szCs w:val="18"/>
              </w:rPr>
              <w:fldChar w:fldCharType="end"/>
            </w:r>
            <w:r w:rsidRPr="00DB3E3E">
              <w:rPr>
                <w:rFonts w:ascii="Arial" w:hAnsi="Arial" w:cs="Arial"/>
                <w:szCs w:val="18"/>
              </w:rPr>
              <w:tab/>
            </w:r>
            <w:r w:rsidRPr="00DB3E3E">
              <w:rPr>
                <w:rFonts w:ascii="Arial" w:hAnsi="Arial" w:cs="Arial"/>
                <w:lang w:bidi="en-CA"/>
              </w:rPr>
              <w:t xml:space="preserve">Schedule A – Tree Planting </w:t>
            </w:r>
            <w:r w:rsidRPr="00DB3E3E">
              <w:rPr>
                <w:rFonts w:ascii="Arial" w:hAnsi="Arial" w:cs="Arial"/>
                <w:vanish/>
                <w:color w:val="FF0000"/>
                <w:lang w:bidi="en-CA"/>
              </w:rPr>
              <w:t>use FS767A located on the FLNRO forms site.</w:t>
            </w:r>
            <w:r w:rsidRPr="00DB3E3E">
              <w:rPr>
                <w:rFonts w:ascii="Arial" w:hAnsi="Arial" w:cs="Arial"/>
                <w:b/>
                <w:vanish/>
                <w:color w:val="FF0000"/>
                <w:lang w:bidi="en-CA"/>
              </w:rPr>
              <w:t xml:space="preserve"> OR</w:t>
            </w:r>
            <w:r w:rsidRPr="00A54691">
              <w:rPr>
                <w:rFonts w:ascii="Arial" w:hAnsi="Arial" w:cs="Arial"/>
                <w:b/>
                <w:lang w:bidi="en-CA"/>
              </w:rPr>
              <w:br/>
            </w:r>
            <w:r w:rsidRPr="00DB3E3E">
              <w:rPr>
                <w:rFonts w:ascii="Arial" w:hAnsi="Arial" w:cs="Arial"/>
                <w:szCs w:val="18"/>
              </w:rPr>
              <w:fldChar w:fldCharType="begin">
                <w:ffData>
                  <w:name w:val=""/>
                  <w:enabled/>
                  <w:calcOnExit w:val="0"/>
                  <w:checkBox>
                    <w:sizeAuto/>
                    <w:default w:val="1"/>
                  </w:checkBox>
                </w:ffData>
              </w:fldChar>
            </w:r>
            <w:r w:rsidRPr="00DB3E3E">
              <w:rPr>
                <w:rFonts w:ascii="Arial" w:hAnsi="Arial" w:cs="Arial"/>
                <w:szCs w:val="18"/>
              </w:rPr>
              <w:instrText xml:space="preserve"> FORMCHECKBOX </w:instrText>
            </w:r>
            <w:r w:rsidR="00D06DC2">
              <w:rPr>
                <w:rFonts w:ascii="Arial" w:hAnsi="Arial" w:cs="Arial"/>
                <w:szCs w:val="18"/>
              </w:rPr>
            </w:r>
            <w:r w:rsidR="00D06DC2">
              <w:rPr>
                <w:rFonts w:ascii="Arial" w:hAnsi="Arial" w:cs="Arial"/>
                <w:szCs w:val="18"/>
              </w:rPr>
              <w:fldChar w:fldCharType="separate"/>
            </w:r>
            <w:r w:rsidRPr="00DB3E3E">
              <w:rPr>
                <w:rFonts w:ascii="Arial" w:hAnsi="Arial" w:cs="Arial"/>
                <w:szCs w:val="18"/>
              </w:rPr>
              <w:fldChar w:fldCharType="end"/>
            </w:r>
            <w:r w:rsidRPr="00DB3E3E">
              <w:rPr>
                <w:rFonts w:ascii="Arial" w:hAnsi="Arial" w:cs="Arial"/>
                <w:szCs w:val="18"/>
              </w:rPr>
              <w:tab/>
            </w:r>
            <w:r w:rsidRPr="00DB3E3E">
              <w:rPr>
                <w:rFonts w:ascii="Arial" w:hAnsi="Arial" w:cs="Arial"/>
                <w:lang w:bidi="en-CA"/>
              </w:rPr>
              <w:t xml:space="preserve">Schedule B – Payment </w:t>
            </w:r>
            <w:r w:rsidRPr="00DB3E3E">
              <w:rPr>
                <w:rFonts w:ascii="Arial" w:hAnsi="Arial" w:cs="Arial"/>
                <w:vanish/>
                <w:color w:val="FF0000"/>
                <w:lang w:bidi="en-CA"/>
              </w:rPr>
              <w:t>use FS1-B form located on CSNR forms site. CAN COMBINE WITH FS717b (manual brushing contract), FS925b (Surveys), FS751b (Spacing) to ensure the HOLDBACK and invoicing language is retained.</w:t>
            </w:r>
          </w:p>
          <w:p w14:paraId="75DC8F59" w14:textId="67A43F80" w:rsidR="008823A3" w:rsidRPr="00DB3E3E" w:rsidRDefault="008823A3" w:rsidP="002A01D4">
            <w:pPr>
              <w:tabs>
                <w:tab w:val="left" w:pos="392"/>
              </w:tabs>
              <w:spacing w:after="120"/>
              <w:rPr>
                <w:rFonts w:ascii="Arial" w:hAnsi="Arial" w:cs="Arial"/>
                <w:lang w:bidi="en-CA"/>
              </w:rPr>
            </w:pPr>
            <w:r w:rsidRPr="00DB3E3E">
              <w:rPr>
                <w:rFonts w:ascii="Arial" w:hAnsi="Arial" w:cs="Arial"/>
                <w:szCs w:val="18"/>
              </w:rPr>
              <w:fldChar w:fldCharType="begin">
                <w:ffData>
                  <w:name w:val=""/>
                  <w:enabled/>
                  <w:calcOnExit w:val="0"/>
                  <w:checkBox>
                    <w:sizeAuto/>
                    <w:default w:val="1"/>
                  </w:checkBox>
                </w:ffData>
              </w:fldChar>
            </w:r>
            <w:r w:rsidRPr="00DB3E3E">
              <w:rPr>
                <w:rFonts w:ascii="Arial" w:hAnsi="Arial" w:cs="Arial"/>
                <w:szCs w:val="18"/>
              </w:rPr>
              <w:instrText xml:space="preserve"> FORMCHECKBOX </w:instrText>
            </w:r>
            <w:r w:rsidR="00D06DC2">
              <w:rPr>
                <w:rFonts w:ascii="Arial" w:hAnsi="Arial" w:cs="Arial"/>
                <w:szCs w:val="18"/>
              </w:rPr>
            </w:r>
            <w:r w:rsidR="00D06DC2">
              <w:rPr>
                <w:rFonts w:ascii="Arial" w:hAnsi="Arial" w:cs="Arial"/>
                <w:szCs w:val="18"/>
              </w:rPr>
              <w:fldChar w:fldCharType="separate"/>
            </w:r>
            <w:r w:rsidRPr="00DB3E3E">
              <w:rPr>
                <w:rFonts w:ascii="Arial" w:hAnsi="Arial" w:cs="Arial"/>
                <w:szCs w:val="18"/>
              </w:rPr>
              <w:fldChar w:fldCharType="end"/>
            </w:r>
            <w:r w:rsidRPr="00DB3E3E">
              <w:rPr>
                <w:rFonts w:ascii="Arial" w:hAnsi="Arial" w:cs="Arial"/>
                <w:szCs w:val="18"/>
              </w:rPr>
              <w:tab/>
            </w:r>
            <w:r w:rsidRPr="00DB3E3E">
              <w:rPr>
                <w:rFonts w:ascii="Arial" w:hAnsi="Arial" w:cs="Arial"/>
                <w:lang w:bidi="en-CA"/>
              </w:rPr>
              <w:t>Schedule B</w:t>
            </w:r>
            <w:r>
              <w:rPr>
                <w:rFonts w:ascii="Arial" w:hAnsi="Arial" w:cs="Arial"/>
                <w:lang w:bidi="en-CA"/>
              </w:rPr>
              <w:t>1</w:t>
            </w:r>
            <w:r w:rsidRPr="00DB3E3E">
              <w:rPr>
                <w:rFonts w:ascii="Arial" w:hAnsi="Arial" w:cs="Arial"/>
                <w:lang w:bidi="en-CA"/>
              </w:rPr>
              <w:t xml:space="preserve"> – </w:t>
            </w:r>
            <w:r>
              <w:rPr>
                <w:rFonts w:ascii="Arial" w:hAnsi="Arial" w:cs="Arial"/>
                <w:lang w:bidi="en-CA"/>
              </w:rPr>
              <w:t>Units of work</w:t>
            </w:r>
          </w:p>
          <w:p w14:paraId="0C9DBDA2" w14:textId="77777777" w:rsidR="003979A4" w:rsidRPr="00DB3E3E" w:rsidRDefault="003979A4" w:rsidP="002A01D4">
            <w:pPr>
              <w:tabs>
                <w:tab w:val="left" w:pos="392"/>
              </w:tabs>
              <w:spacing w:after="120"/>
              <w:rPr>
                <w:rFonts w:ascii="Arial" w:hAnsi="Arial" w:cs="Arial"/>
                <w:lang w:bidi="en-CA"/>
              </w:rPr>
            </w:pPr>
            <w:r w:rsidRPr="00DB3E3E">
              <w:rPr>
                <w:rFonts w:ascii="Arial" w:hAnsi="Arial" w:cs="Arial"/>
                <w:szCs w:val="18"/>
              </w:rPr>
              <w:fldChar w:fldCharType="begin">
                <w:ffData>
                  <w:name w:val=""/>
                  <w:enabled/>
                  <w:calcOnExit w:val="0"/>
                  <w:checkBox>
                    <w:sizeAuto/>
                    <w:default w:val="1"/>
                  </w:checkBox>
                </w:ffData>
              </w:fldChar>
            </w:r>
            <w:r w:rsidRPr="00DB3E3E">
              <w:rPr>
                <w:rFonts w:ascii="Arial" w:hAnsi="Arial" w:cs="Arial"/>
                <w:szCs w:val="18"/>
              </w:rPr>
              <w:instrText xml:space="preserve"> FORMCHECKBOX </w:instrText>
            </w:r>
            <w:r w:rsidR="00D06DC2">
              <w:rPr>
                <w:rFonts w:ascii="Arial" w:hAnsi="Arial" w:cs="Arial"/>
                <w:szCs w:val="18"/>
              </w:rPr>
            </w:r>
            <w:r w:rsidR="00D06DC2">
              <w:rPr>
                <w:rFonts w:ascii="Arial" w:hAnsi="Arial" w:cs="Arial"/>
                <w:szCs w:val="18"/>
              </w:rPr>
              <w:fldChar w:fldCharType="separate"/>
            </w:r>
            <w:r w:rsidRPr="00DB3E3E">
              <w:rPr>
                <w:rFonts w:ascii="Arial" w:hAnsi="Arial" w:cs="Arial"/>
                <w:szCs w:val="18"/>
              </w:rPr>
              <w:fldChar w:fldCharType="end"/>
            </w:r>
            <w:r w:rsidRPr="00DB3E3E">
              <w:rPr>
                <w:rFonts w:ascii="Arial" w:hAnsi="Arial" w:cs="Arial"/>
                <w:szCs w:val="18"/>
              </w:rPr>
              <w:tab/>
            </w:r>
            <w:r w:rsidRPr="00DB3E3E">
              <w:rPr>
                <w:rFonts w:ascii="Arial" w:hAnsi="Arial" w:cs="Arial"/>
                <w:lang w:bidi="en-CA"/>
              </w:rPr>
              <w:t xml:space="preserve">Schedule C – Optional Specifications </w:t>
            </w:r>
            <w:r w:rsidRPr="00DB3E3E">
              <w:rPr>
                <w:rFonts w:ascii="Arial" w:hAnsi="Arial" w:cs="Arial"/>
                <w:vanish/>
                <w:color w:val="FF0000"/>
                <w:lang w:bidi="en-CA"/>
              </w:rPr>
              <w:t>use NRS787 located on CSNR forms site</w:t>
            </w:r>
            <w:r w:rsidRPr="00DB3E3E">
              <w:rPr>
                <w:rFonts w:ascii="Arial" w:hAnsi="Arial" w:cs="Arial"/>
                <w:vanish/>
                <w:lang w:bidi="en-CA"/>
              </w:rPr>
              <w:t>.</w:t>
            </w:r>
          </w:p>
          <w:p w14:paraId="1A80AE1F" w14:textId="77777777" w:rsidR="003979A4" w:rsidRPr="00DB3E3E" w:rsidRDefault="003979A4" w:rsidP="002A01D4">
            <w:pPr>
              <w:tabs>
                <w:tab w:val="left" w:pos="392"/>
              </w:tabs>
              <w:spacing w:after="120"/>
              <w:rPr>
                <w:rFonts w:ascii="Arial" w:hAnsi="Arial" w:cs="Arial"/>
                <w:lang w:bidi="en-CA"/>
              </w:rPr>
            </w:pPr>
            <w:r w:rsidRPr="00DB3E3E">
              <w:rPr>
                <w:rFonts w:ascii="Arial" w:hAnsi="Arial" w:cs="Arial"/>
                <w:szCs w:val="18"/>
              </w:rPr>
              <w:fldChar w:fldCharType="begin">
                <w:ffData>
                  <w:name w:val=""/>
                  <w:enabled/>
                  <w:calcOnExit w:val="0"/>
                  <w:checkBox>
                    <w:sizeAuto/>
                    <w:default w:val="1"/>
                  </w:checkBox>
                </w:ffData>
              </w:fldChar>
            </w:r>
            <w:r w:rsidRPr="00DB3E3E">
              <w:rPr>
                <w:rFonts w:ascii="Arial" w:hAnsi="Arial" w:cs="Arial"/>
                <w:szCs w:val="18"/>
              </w:rPr>
              <w:instrText xml:space="preserve"> FORMCHECKBOX </w:instrText>
            </w:r>
            <w:r w:rsidR="00D06DC2">
              <w:rPr>
                <w:rFonts w:ascii="Arial" w:hAnsi="Arial" w:cs="Arial"/>
                <w:szCs w:val="18"/>
              </w:rPr>
            </w:r>
            <w:r w:rsidR="00D06DC2">
              <w:rPr>
                <w:rFonts w:ascii="Arial" w:hAnsi="Arial" w:cs="Arial"/>
                <w:szCs w:val="18"/>
              </w:rPr>
              <w:fldChar w:fldCharType="separate"/>
            </w:r>
            <w:r w:rsidRPr="00DB3E3E">
              <w:rPr>
                <w:rFonts w:ascii="Arial" w:hAnsi="Arial" w:cs="Arial"/>
                <w:szCs w:val="18"/>
              </w:rPr>
              <w:fldChar w:fldCharType="end"/>
            </w:r>
            <w:r w:rsidRPr="00DB3E3E">
              <w:rPr>
                <w:rFonts w:ascii="Arial" w:hAnsi="Arial" w:cs="Arial"/>
                <w:szCs w:val="18"/>
              </w:rPr>
              <w:tab/>
            </w:r>
            <w:r w:rsidRPr="00DB3E3E">
              <w:rPr>
                <w:rFonts w:ascii="Arial" w:hAnsi="Arial" w:cs="Arial"/>
                <w:lang w:bidi="en-CA"/>
              </w:rPr>
              <w:t xml:space="preserve"> Schedule D – Insurance </w:t>
            </w:r>
            <w:r w:rsidRPr="00DB3E3E">
              <w:rPr>
                <w:rFonts w:ascii="Arial" w:hAnsi="Arial" w:cs="Arial"/>
                <w:vanish/>
                <w:color w:val="FF0000"/>
                <w:lang w:bidi="en-CA"/>
              </w:rPr>
              <w:t>use NRS1-d located on CSNR forms site;  and guidance document NRS1289 found on the CSNR forms site (</w:t>
            </w:r>
            <w:r w:rsidRPr="00DB3E3E">
              <w:rPr>
                <w:rFonts w:ascii="Arial" w:hAnsi="Arial" w:cs="Arial"/>
                <w:i/>
                <w:vanish/>
                <w:color w:val="FF0000"/>
                <w:lang w:bidi="en-CA"/>
              </w:rPr>
              <w:t>not needed if BCTS 1198 is used</w:t>
            </w:r>
            <w:r w:rsidRPr="00DB3E3E">
              <w:rPr>
                <w:rFonts w:ascii="Arial" w:hAnsi="Arial" w:cs="Arial"/>
                <w:i/>
                <w:vanish/>
                <w:lang w:bidi="en-CA"/>
              </w:rPr>
              <w:t>)</w:t>
            </w:r>
            <w:r w:rsidRPr="00DB3E3E">
              <w:rPr>
                <w:rFonts w:ascii="Arial" w:hAnsi="Arial" w:cs="Arial"/>
                <w:vanish/>
                <w:lang w:bidi="en-CA"/>
              </w:rPr>
              <w:t xml:space="preserve"> </w:t>
            </w:r>
          </w:p>
          <w:p w14:paraId="55A48C90" w14:textId="77777777" w:rsidR="003979A4" w:rsidRPr="00DB3E3E" w:rsidRDefault="003979A4" w:rsidP="002A01D4">
            <w:pPr>
              <w:tabs>
                <w:tab w:val="left" w:pos="392"/>
              </w:tabs>
              <w:spacing w:after="120"/>
              <w:rPr>
                <w:rFonts w:ascii="Arial" w:hAnsi="Arial" w:cs="Arial"/>
                <w:lang w:bidi="en-CA"/>
              </w:rPr>
            </w:pPr>
            <w:r w:rsidRPr="00DB3E3E">
              <w:rPr>
                <w:rFonts w:ascii="Arial" w:hAnsi="Arial" w:cs="Arial"/>
                <w:szCs w:val="18"/>
              </w:rPr>
              <w:fldChar w:fldCharType="begin">
                <w:ffData>
                  <w:name w:val=""/>
                  <w:enabled/>
                  <w:calcOnExit w:val="0"/>
                  <w:checkBox>
                    <w:sizeAuto/>
                    <w:default w:val="1"/>
                  </w:checkBox>
                </w:ffData>
              </w:fldChar>
            </w:r>
            <w:r w:rsidRPr="00DB3E3E">
              <w:rPr>
                <w:rFonts w:ascii="Arial" w:hAnsi="Arial" w:cs="Arial"/>
                <w:szCs w:val="18"/>
              </w:rPr>
              <w:instrText xml:space="preserve"> FORMCHECKBOX </w:instrText>
            </w:r>
            <w:r w:rsidR="00D06DC2">
              <w:rPr>
                <w:rFonts w:ascii="Arial" w:hAnsi="Arial" w:cs="Arial"/>
                <w:szCs w:val="18"/>
              </w:rPr>
            </w:r>
            <w:r w:rsidR="00D06DC2">
              <w:rPr>
                <w:rFonts w:ascii="Arial" w:hAnsi="Arial" w:cs="Arial"/>
                <w:szCs w:val="18"/>
              </w:rPr>
              <w:fldChar w:fldCharType="separate"/>
            </w:r>
            <w:r w:rsidRPr="00DB3E3E">
              <w:rPr>
                <w:rFonts w:ascii="Arial" w:hAnsi="Arial" w:cs="Arial"/>
                <w:szCs w:val="18"/>
              </w:rPr>
              <w:fldChar w:fldCharType="end"/>
            </w:r>
            <w:r w:rsidRPr="00DB3E3E">
              <w:rPr>
                <w:rFonts w:ascii="Arial" w:hAnsi="Arial" w:cs="Arial"/>
                <w:szCs w:val="18"/>
              </w:rPr>
              <w:tab/>
            </w:r>
            <w:r w:rsidRPr="00DB3E3E">
              <w:rPr>
                <w:rFonts w:ascii="Arial" w:hAnsi="Arial" w:cs="Arial"/>
                <w:lang w:bidi="en-CA"/>
              </w:rPr>
              <w:t xml:space="preserve"> Schedule E – Environmental Management System </w:t>
            </w:r>
            <w:r w:rsidRPr="00DB3E3E">
              <w:rPr>
                <w:rFonts w:ascii="Arial" w:hAnsi="Arial" w:cs="Arial"/>
                <w:vanish/>
                <w:color w:val="FF0000"/>
                <w:lang w:bidi="en-CA"/>
              </w:rPr>
              <w:t>use FS11 located on FLNRO forms site</w:t>
            </w:r>
            <w:r w:rsidRPr="00DB3E3E">
              <w:rPr>
                <w:rFonts w:ascii="Arial" w:hAnsi="Arial" w:cs="Arial"/>
                <w:color w:val="FF0000"/>
                <w:lang w:bidi="en-CA"/>
              </w:rPr>
              <w:t xml:space="preserve"> </w:t>
            </w:r>
          </w:p>
          <w:p w14:paraId="24B15E16" w14:textId="77777777" w:rsidR="003979A4" w:rsidRPr="00DB3E3E" w:rsidRDefault="003979A4" w:rsidP="002A01D4">
            <w:pPr>
              <w:tabs>
                <w:tab w:val="left" w:pos="392"/>
              </w:tabs>
              <w:spacing w:after="120"/>
              <w:rPr>
                <w:rFonts w:ascii="Arial" w:hAnsi="Arial" w:cs="Arial"/>
                <w:color w:val="FF0000"/>
                <w:lang w:bidi="en-CA"/>
              </w:rPr>
            </w:pPr>
            <w:r w:rsidRPr="00DB3E3E">
              <w:rPr>
                <w:rFonts w:ascii="Arial" w:hAnsi="Arial" w:cs="Arial"/>
                <w:szCs w:val="18"/>
              </w:rPr>
              <w:fldChar w:fldCharType="begin">
                <w:ffData>
                  <w:name w:val=""/>
                  <w:enabled/>
                  <w:calcOnExit w:val="0"/>
                  <w:checkBox>
                    <w:sizeAuto/>
                    <w:default w:val="1"/>
                  </w:checkBox>
                </w:ffData>
              </w:fldChar>
            </w:r>
            <w:r w:rsidRPr="00DB3E3E">
              <w:rPr>
                <w:rFonts w:ascii="Arial" w:hAnsi="Arial" w:cs="Arial"/>
                <w:szCs w:val="18"/>
              </w:rPr>
              <w:instrText xml:space="preserve"> FORMCHECKBOX </w:instrText>
            </w:r>
            <w:r w:rsidR="00D06DC2">
              <w:rPr>
                <w:rFonts w:ascii="Arial" w:hAnsi="Arial" w:cs="Arial"/>
                <w:szCs w:val="18"/>
              </w:rPr>
            </w:r>
            <w:r w:rsidR="00D06DC2">
              <w:rPr>
                <w:rFonts w:ascii="Arial" w:hAnsi="Arial" w:cs="Arial"/>
                <w:szCs w:val="18"/>
              </w:rPr>
              <w:fldChar w:fldCharType="separate"/>
            </w:r>
            <w:r w:rsidRPr="00DB3E3E">
              <w:rPr>
                <w:rFonts w:ascii="Arial" w:hAnsi="Arial" w:cs="Arial"/>
                <w:szCs w:val="18"/>
              </w:rPr>
              <w:fldChar w:fldCharType="end"/>
            </w:r>
            <w:r w:rsidRPr="00DB3E3E">
              <w:rPr>
                <w:rFonts w:ascii="Arial" w:hAnsi="Arial" w:cs="Arial"/>
                <w:szCs w:val="18"/>
              </w:rPr>
              <w:tab/>
            </w:r>
            <w:r w:rsidRPr="00DB3E3E">
              <w:rPr>
                <w:rFonts w:ascii="Arial" w:hAnsi="Arial" w:cs="Arial"/>
                <w:lang w:bidi="en-CA"/>
              </w:rPr>
              <w:t xml:space="preserve">Schedule F – SAFE Certification Requirements </w:t>
            </w:r>
            <w:r w:rsidRPr="00DB3E3E">
              <w:rPr>
                <w:rFonts w:ascii="Arial" w:hAnsi="Arial" w:cs="Arial"/>
                <w:vanish/>
                <w:color w:val="FF0000"/>
                <w:lang w:bidi="en-CA"/>
              </w:rPr>
              <w:t>use NRS1315 located on CSNR forms site</w:t>
            </w:r>
          </w:p>
          <w:p w14:paraId="43732970" w14:textId="77777777" w:rsidR="003979A4" w:rsidRPr="00DB3E3E" w:rsidRDefault="003979A4" w:rsidP="002A01D4">
            <w:pPr>
              <w:tabs>
                <w:tab w:val="left" w:pos="392"/>
              </w:tabs>
              <w:spacing w:after="120"/>
              <w:rPr>
                <w:rFonts w:ascii="Arial" w:hAnsi="Arial" w:cs="Arial"/>
                <w:lang w:bidi="en-CA"/>
              </w:rPr>
            </w:pPr>
            <w:r w:rsidRPr="00DB3E3E">
              <w:rPr>
                <w:rFonts w:ascii="Arial" w:hAnsi="Arial" w:cs="Arial"/>
                <w:szCs w:val="18"/>
              </w:rPr>
              <w:fldChar w:fldCharType="begin">
                <w:ffData>
                  <w:name w:val=""/>
                  <w:enabled/>
                  <w:calcOnExit w:val="0"/>
                  <w:checkBox>
                    <w:sizeAuto/>
                    <w:default w:val="1"/>
                  </w:checkBox>
                </w:ffData>
              </w:fldChar>
            </w:r>
            <w:r w:rsidRPr="00DB3E3E">
              <w:rPr>
                <w:rFonts w:ascii="Arial" w:hAnsi="Arial" w:cs="Arial"/>
                <w:szCs w:val="18"/>
              </w:rPr>
              <w:instrText xml:space="preserve"> FORMCHECKBOX </w:instrText>
            </w:r>
            <w:r w:rsidR="00D06DC2">
              <w:rPr>
                <w:rFonts w:ascii="Arial" w:hAnsi="Arial" w:cs="Arial"/>
                <w:szCs w:val="18"/>
              </w:rPr>
            </w:r>
            <w:r w:rsidR="00D06DC2">
              <w:rPr>
                <w:rFonts w:ascii="Arial" w:hAnsi="Arial" w:cs="Arial"/>
                <w:szCs w:val="18"/>
              </w:rPr>
              <w:fldChar w:fldCharType="separate"/>
            </w:r>
            <w:r w:rsidRPr="00DB3E3E">
              <w:rPr>
                <w:rFonts w:ascii="Arial" w:hAnsi="Arial" w:cs="Arial"/>
                <w:szCs w:val="18"/>
              </w:rPr>
              <w:fldChar w:fldCharType="end"/>
            </w:r>
            <w:r w:rsidRPr="00DB3E3E">
              <w:rPr>
                <w:rFonts w:ascii="Arial" w:hAnsi="Arial" w:cs="Arial"/>
                <w:szCs w:val="18"/>
              </w:rPr>
              <w:tab/>
            </w:r>
            <w:r w:rsidRPr="00DB3E3E">
              <w:rPr>
                <w:rFonts w:ascii="Arial" w:hAnsi="Arial" w:cs="Arial"/>
                <w:lang w:bidi="en-CA"/>
              </w:rPr>
              <w:t xml:space="preserve"> Schedule G – Safety Conditions </w:t>
            </w:r>
            <w:r w:rsidRPr="00DB3E3E">
              <w:rPr>
                <w:rFonts w:ascii="Arial" w:hAnsi="Arial" w:cs="Arial"/>
                <w:vanish/>
                <w:color w:val="FF0000"/>
                <w:lang w:bidi="en-CA"/>
              </w:rPr>
              <w:t>use NRS1313 located on CSNR forms site</w:t>
            </w:r>
          </w:p>
          <w:p w14:paraId="3409976A" w14:textId="77777777" w:rsidR="003979A4" w:rsidRPr="00DB3E3E" w:rsidRDefault="003979A4" w:rsidP="002A01D4">
            <w:pPr>
              <w:tabs>
                <w:tab w:val="left" w:pos="392"/>
              </w:tabs>
              <w:spacing w:after="120"/>
              <w:rPr>
                <w:rFonts w:ascii="Arial" w:hAnsi="Arial" w:cs="Arial"/>
                <w:lang w:bidi="en-CA"/>
              </w:rPr>
            </w:pPr>
            <w:r w:rsidRPr="00DB3E3E">
              <w:rPr>
                <w:rFonts w:ascii="Arial" w:hAnsi="Arial" w:cs="Arial"/>
                <w:szCs w:val="18"/>
              </w:rPr>
              <w:fldChar w:fldCharType="begin">
                <w:ffData>
                  <w:name w:val=""/>
                  <w:enabled/>
                  <w:calcOnExit w:val="0"/>
                  <w:checkBox>
                    <w:sizeAuto/>
                    <w:default w:val="1"/>
                  </w:checkBox>
                </w:ffData>
              </w:fldChar>
            </w:r>
            <w:r w:rsidRPr="00DB3E3E">
              <w:rPr>
                <w:rFonts w:ascii="Arial" w:hAnsi="Arial" w:cs="Arial"/>
                <w:szCs w:val="18"/>
              </w:rPr>
              <w:instrText xml:space="preserve"> FORMCHECKBOX </w:instrText>
            </w:r>
            <w:r w:rsidR="00D06DC2">
              <w:rPr>
                <w:rFonts w:ascii="Arial" w:hAnsi="Arial" w:cs="Arial"/>
                <w:szCs w:val="18"/>
              </w:rPr>
            </w:r>
            <w:r w:rsidR="00D06DC2">
              <w:rPr>
                <w:rFonts w:ascii="Arial" w:hAnsi="Arial" w:cs="Arial"/>
                <w:szCs w:val="18"/>
              </w:rPr>
              <w:fldChar w:fldCharType="separate"/>
            </w:r>
            <w:r w:rsidRPr="00DB3E3E">
              <w:rPr>
                <w:rFonts w:ascii="Arial" w:hAnsi="Arial" w:cs="Arial"/>
                <w:szCs w:val="18"/>
              </w:rPr>
              <w:fldChar w:fldCharType="end"/>
            </w:r>
            <w:r w:rsidRPr="00DB3E3E">
              <w:rPr>
                <w:rFonts w:ascii="Arial" w:hAnsi="Arial" w:cs="Arial"/>
                <w:szCs w:val="18"/>
              </w:rPr>
              <w:tab/>
            </w:r>
            <w:r w:rsidRPr="00DB3E3E">
              <w:rPr>
                <w:rFonts w:ascii="Arial" w:hAnsi="Arial" w:cs="Arial"/>
                <w:lang w:bidi="en-CA"/>
              </w:rPr>
              <w:t xml:space="preserve">Schedule H - Subcontracting (NRS999) </w:t>
            </w:r>
            <w:r w:rsidRPr="00DB3E3E">
              <w:rPr>
                <w:rFonts w:ascii="Arial" w:hAnsi="Arial" w:cs="Arial"/>
                <w:vanish/>
                <w:color w:val="FF0000"/>
                <w:lang w:bidi="en-CA"/>
              </w:rPr>
              <w:t>located on CSNR forms site</w:t>
            </w:r>
          </w:p>
          <w:p w14:paraId="6F027C4C" w14:textId="77777777" w:rsidR="003979A4" w:rsidRPr="00DB3E3E" w:rsidRDefault="003979A4" w:rsidP="002A01D4">
            <w:pPr>
              <w:tabs>
                <w:tab w:val="left" w:pos="392"/>
              </w:tabs>
              <w:spacing w:after="120"/>
              <w:rPr>
                <w:rFonts w:ascii="Arial" w:hAnsi="Arial" w:cs="Arial"/>
                <w:lang w:bidi="en-CA"/>
              </w:rPr>
            </w:pPr>
            <w:r w:rsidRPr="00DB3E3E">
              <w:rPr>
                <w:rFonts w:ascii="Arial" w:hAnsi="Arial" w:cs="Arial"/>
                <w:szCs w:val="18"/>
              </w:rPr>
              <w:fldChar w:fldCharType="begin">
                <w:ffData>
                  <w:name w:val=""/>
                  <w:enabled/>
                  <w:calcOnExit w:val="0"/>
                  <w:checkBox>
                    <w:sizeAuto/>
                    <w:default w:val="1"/>
                  </w:checkBox>
                </w:ffData>
              </w:fldChar>
            </w:r>
            <w:r w:rsidRPr="00DB3E3E">
              <w:rPr>
                <w:rFonts w:ascii="Arial" w:hAnsi="Arial" w:cs="Arial"/>
                <w:szCs w:val="18"/>
              </w:rPr>
              <w:instrText xml:space="preserve"> FORMCHECKBOX </w:instrText>
            </w:r>
            <w:r w:rsidR="00D06DC2">
              <w:rPr>
                <w:rFonts w:ascii="Arial" w:hAnsi="Arial" w:cs="Arial"/>
                <w:szCs w:val="18"/>
              </w:rPr>
            </w:r>
            <w:r w:rsidR="00D06DC2">
              <w:rPr>
                <w:rFonts w:ascii="Arial" w:hAnsi="Arial" w:cs="Arial"/>
                <w:szCs w:val="18"/>
              </w:rPr>
              <w:fldChar w:fldCharType="separate"/>
            </w:r>
            <w:r w:rsidRPr="00DB3E3E">
              <w:rPr>
                <w:rFonts w:ascii="Arial" w:hAnsi="Arial" w:cs="Arial"/>
                <w:szCs w:val="18"/>
              </w:rPr>
              <w:fldChar w:fldCharType="end"/>
            </w:r>
            <w:r w:rsidRPr="00DB3E3E">
              <w:rPr>
                <w:rFonts w:ascii="Arial" w:hAnsi="Arial" w:cs="Arial"/>
                <w:szCs w:val="18"/>
              </w:rPr>
              <w:tab/>
            </w:r>
            <w:r w:rsidRPr="00DB3E3E">
              <w:rPr>
                <w:rFonts w:ascii="Arial" w:hAnsi="Arial" w:cs="Arial"/>
                <w:lang w:bidi="en-CA"/>
              </w:rPr>
              <w:t xml:space="preserve"> Schedule I – Camp Standards (NRS776)  </w:t>
            </w:r>
            <w:r w:rsidRPr="00DB3E3E">
              <w:rPr>
                <w:rFonts w:ascii="Arial" w:hAnsi="Arial" w:cs="Arial"/>
                <w:vanish/>
                <w:color w:val="FF0000"/>
                <w:lang w:bidi="en-CA"/>
              </w:rPr>
              <w:t>NRS776 located on CSNR forms site</w:t>
            </w:r>
          </w:p>
          <w:p w14:paraId="4D6751B1" w14:textId="77777777" w:rsidR="003979A4" w:rsidRPr="00DB3E3E" w:rsidRDefault="003979A4" w:rsidP="002A01D4">
            <w:pPr>
              <w:tabs>
                <w:tab w:val="left" w:pos="392"/>
              </w:tabs>
              <w:spacing w:after="120"/>
              <w:rPr>
                <w:rFonts w:ascii="Arial" w:hAnsi="Arial" w:cs="Arial"/>
                <w:lang w:bidi="en-CA"/>
              </w:rPr>
            </w:pPr>
            <w:r w:rsidRPr="00DB3E3E">
              <w:rPr>
                <w:rFonts w:ascii="Arial" w:hAnsi="Arial" w:cs="Arial"/>
                <w:szCs w:val="18"/>
              </w:rPr>
              <w:fldChar w:fldCharType="begin">
                <w:ffData>
                  <w:name w:val=""/>
                  <w:enabled/>
                  <w:calcOnExit w:val="0"/>
                  <w:checkBox>
                    <w:sizeAuto/>
                    <w:default w:val="1"/>
                  </w:checkBox>
                </w:ffData>
              </w:fldChar>
            </w:r>
            <w:r w:rsidRPr="00DB3E3E">
              <w:rPr>
                <w:rFonts w:ascii="Arial" w:hAnsi="Arial" w:cs="Arial"/>
                <w:szCs w:val="18"/>
              </w:rPr>
              <w:instrText xml:space="preserve"> FORMCHECKBOX </w:instrText>
            </w:r>
            <w:r w:rsidR="00D06DC2">
              <w:rPr>
                <w:rFonts w:ascii="Arial" w:hAnsi="Arial" w:cs="Arial"/>
                <w:szCs w:val="18"/>
              </w:rPr>
            </w:r>
            <w:r w:rsidR="00D06DC2">
              <w:rPr>
                <w:rFonts w:ascii="Arial" w:hAnsi="Arial" w:cs="Arial"/>
                <w:szCs w:val="18"/>
              </w:rPr>
              <w:fldChar w:fldCharType="separate"/>
            </w:r>
            <w:r w:rsidRPr="00DB3E3E">
              <w:rPr>
                <w:rFonts w:ascii="Arial" w:hAnsi="Arial" w:cs="Arial"/>
                <w:szCs w:val="18"/>
              </w:rPr>
              <w:fldChar w:fldCharType="end"/>
            </w:r>
            <w:r w:rsidRPr="00DB3E3E">
              <w:rPr>
                <w:rFonts w:ascii="Arial" w:hAnsi="Arial" w:cs="Arial"/>
                <w:szCs w:val="18"/>
              </w:rPr>
              <w:tab/>
            </w:r>
            <w:r w:rsidRPr="00DB3E3E">
              <w:rPr>
                <w:rFonts w:ascii="Arial" w:hAnsi="Arial" w:cs="Arial"/>
                <w:lang w:bidi="en-CA"/>
              </w:rPr>
              <w:t xml:space="preserve"> Schedule J – Tax Verification (FS1-H) </w:t>
            </w:r>
            <w:r w:rsidRPr="00DB3E3E">
              <w:rPr>
                <w:rFonts w:ascii="Arial" w:hAnsi="Arial" w:cs="Arial"/>
                <w:vanish/>
                <w:color w:val="FF0000"/>
                <w:lang w:bidi="en-CA"/>
              </w:rPr>
              <w:t>located on CSNR forms site</w:t>
            </w:r>
          </w:p>
          <w:p w14:paraId="0FB5C44D" w14:textId="77777777" w:rsidR="003979A4" w:rsidRPr="00DB3E3E" w:rsidRDefault="003979A4" w:rsidP="002A01D4">
            <w:pPr>
              <w:tabs>
                <w:tab w:val="left" w:pos="392"/>
              </w:tabs>
              <w:spacing w:after="120"/>
              <w:rPr>
                <w:rFonts w:ascii="Arial" w:hAnsi="Arial" w:cs="Arial"/>
                <w:lang w:bidi="en-CA"/>
              </w:rPr>
            </w:pPr>
            <w:r w:rsidRPr="00DB3E3E">
              <w:rPr>
                <w:rFonts w:ascii="Arial" w:hAnsi="Arial" w:cs="Arial"/>
                <w:szCs w:val="18"/>
              </w:rPr>
              <w:fldChar w:fldCharType="begin">
                <w:ffData>
                  <w:name w:val=""/>
                  <w:enabled/>
                  <w:calcOnExit w:val="0"/>
                  <w:checkBox>
                    <w:sizeAuto/>
                    <w:default w:val="1"/>
                  </w:checkBox>
                </w:ffData>
              </w:fldChar>
            </w:r>
            <w:r w:rsidRPr="00DB3E3E">
              <w:rPr>
                <w:rFonts w:ascii="Arial" w:hAnsi="Arial" w:cs="Arial"/>
                <w:szCs w:val="18"/>
              </w:rPr>
              <w:instrText xml:space="preserve"> FORMCHECKBOX </w:instrText>
            </w:r>
            <w:r w:rsidR="00D06DC2">
              <w:rPr>
                <w:rFonts w:ascii="Arial" w:hAnsi="Arial" w:cs="Arial"/>
                <w:szCs w:val="18"/>
              </w:rPr>
            </w:r>
            <w:r w:rsidR="00D06DC2">
              <w:rPr>
                <w:rFonts w:ascii="Arial" w:hAnsi="Arial" w:cs="Arial"/>
                <w:szCs w:val="18"/>
              </w:rPr>
              <w:fldChar w:fldCharType="separate"/>
            </w:r>
            <w:r w:rsidRPr="00DB3E3E">
              <w:rPr>
                <w:rFonts w:ascii="Arial" w:hAnsi="Arial" w:cs="Arial"/>
                <w:szCs w:val="18"/>
              </w:rPr>
              <w:fldChar w:fldCharType="end"/>
            </w:r>
            <w:r w:rsidRPr="00DB3E3E">
              <w:rPr>
                <w:rFonts w:ascii="Arial" w:hAnsi="Arial" w:cs="Arial"/>
                <w:sz w:val="18"/>
                <w:szCs w:val="16"/>
              </w:rPr>
              <w:tab/>
            </w:r>
            <w:r w:rsidRPr="00DB3E3E">
              <w:rPr>
                <w:rFonts w:ascii="Arial" w:hAnsi="Arial" w:cs="Arial"/>
                <w:lang w:bidi="en-CA"/>
              </w:rPr>
              <w:t xml:space="preserve"> Schedule K, L …. As needed</w:t>
            </w:r>
          </w:p>
          <w:p w14:paraId="4B387F03" w14:textId="77777777" w:rsidR="003979A4" w:rsidRPr="00DB3E3E" w:rsidRDefault="003979A4" w:rsidP="002A01D4">
            <w:pPr>
              <w:tabs>
                <w:tab w:val="left" w:pos="392"/>
              </w:tabs>
              <w:spacing w:after="120"/>
              <w:rPr>
                <w:rFonts w:ascii="Arial" w:hAnsi="Arial" w:cs="Arial"/>
                <w:color w:val="0000FF"/>
              </w:rPr>
            </w:pPr>
            <w:r w:rsidRPr="00DB3E3E">
              <w:rPr>
                <w:rFonts w:ascii="Arial" w:hAnsi="Arial" w:cs="Arial"/>
                <w:sz w:val="14"/>
                <w:szCs w:val="14"/>
                <w:highlight w:val="lightGray"/>
              </w:rPr>
              <w:fldChar w:fldCharType="begin">
                <w:ffData>
                  <w:name w:val=""/>
                  <w:enabled/>
                  <w:calcOnExit w:val="0"/>
                  <w:checkBox>
                    <w:sizeAuto/>
                    <w:default w:val="0"/>
                  </w:checkBox>
                </w:ffData>
              </w:fldChar>
            </w:r>
            <w:r w:rsidRPr="00DB3E3E">
              <w:rPr>
                <w:rFonts w:ascii="Arial" w:hAnsi="Arial" w:cs="Arial"/>
                <w:sz w:val="14"/>
                <w:szCs w:val="14"/>
                <w:highlight w:val="lightGray"/>
              </w:rPr>
              <w:instrText xml:space="preserve"> FORMCHECKBOX </w:instrText>
            </w:r>
            <w:r w:rsidR="00D06DC2">
              <w:rPr>
                <w:rFonts w:ascii="Arial" w:hAnsi="Arial" w:cs="Arial"/>
                <w:sz w:val="14"/>
                <w:szCs w:val="14"/>
                <w:highlight w:val="lightGray"/>
              </w:rPr>
            </w:r>
            <w:r w:rsidR="00D06DC2">
              <w:rPr>
                <w:rFonts w:ascii="Arial" w:hAnsi="Arial" w:cs="Arial"/>
                <w:sz w:val="14"/>
                <w:szCs w:val="14"/>
                <w:highlight w:val="lightGray"/>
              </w:rPr>
              <w:fldChar w:fldCharType="separate"/>
            </w:r>
            <w:r w:rsidRPr="00DB3E3E">
              <w:rPr>
                <w:rFonts w:ascii="Arial" w:hAnsi="Arial" w:cs="Arial"/>
                <w:sz w:val="14"/>
                <w:szCs w:val="14"/>
                <w:highlight w:val="lightGray"/>
              </w:rPr>
              <w:fldChar w:fldCharType="end"/>
            </w:r>
            <w:r w:rsidRPr="00DB3E3E">
              <w:rPr>
                <w:rFonts w:ascii="Arial" w:hAnsi="Arial" w:cs="Arial"/>
              </w:rPr>
              <w:tab/>
            </w:r>
            <w:r w:rsidRPr="00DB3E3E">
              <w:rPr>
                <w:rFonts w:ascii="Arial" w:hAnsi="Arial" w:cs="Arial"/>
                <w:color w:val="0000FF"/>
              </w:rPr>
              <w:fldChar w:fldCharType="begin">
                <w:ffData>
                  <w:name w:val="Text7"/>
                  <w:enabled/>
                  <w:calcOnExit w:val="0"/>
                  <w:textInput>
                    <w:default w:val="Additional Items"/>
                  </w:textInput>
                </w:ffData>
              </w:fldChar>
            </w:r>
            <w:r w:rsidRPr="00DB3E3E">
              <w:rPr>
                <w:rFonts w:ascii="Arial" w:hAnsi="Arial" w:cs="Arial"/>
                <w:color w:val="0000FF"/>
              </w:rPr>
              <w:instrText xml:space="preserve"> FORMTEXT </w:instrText>
            </w:r>
            <w:r w:rsidRPr="00DB3E3E">
              <w:rPr>
                <w:rFonts w:ascii="Arial" w:hAnsi="Arial" w:cs="Arial"/>
                <w:color w:val="0000FF"/>
              </w:rPr>
            </w:r>
            <w:r w:rsidRPr="00DB3E3E">
              <w:rPr>
                <w:rFonts w:ascii="Arial" w:hAnsi="Arial" w:cs="Arial"/>
                <w:color w:val="0000FF"/>
              </w:rPr>
              <w:fldChar w:fldCharType="separate"/>
            </w:r>
            <w:r w:rsidRPr="00DB3E3E">
              <w:rPr>
                <w:rFonts w:ascii="Arial" w:hAnsi="Arial" w:cs="Arial"/>
                <w:noProof/>
                <w:color w:val="0000FF"/>
              </w:rPr>
              <w:t>Additional Items</w:t>
            </w:r>
            <w:r w:rsidRPr="00DB3E3E">
              <w:rPr>
                <w:rFonts w:ascii="Arial" w:hAnsi="Arial" w:cs="Arial"/>
                <w:color w:val="0000FF"/>
              </w:rPr>
              <w:fldChar w:fldCharType="end"/>
            </w:r>
          </w:p>
          <w:p w14:paraId="516D630A" w14:textId="77777777" w:rsidR="003979A4" w:rsidRPr="00DB3E3E" w:rsidRDefault="003979A4" w:rsidP="002A01D4">
            <w:pPr>
              <w:tabs>
                <w:tab w:val="left" w:pos="392"/>
              </w:tabs>
              <w:spacing w:after="120"/>
              <w:rPr>
                <w:rFonts w:ascii="Arial" w:hAnsi="Arial" w:cs="Arial"/>
              </w:rPr>
            </w:pPr>
            <w:r w:rsidRPr="00DB3E3E">
              <w:rPr>
                <w:rFonts w:ascii="Cambria Math" w:hAnsi="Cambria Math" w:cs="Cambria Math"/>
                <w:sz w:val="18"/>
                <w:szCs w:val="18"/>
              </w:rPr>
              <w:t>⊠</w:t>
            </w:r>
            <w:r w:rsidRPr="00DB3E3E">
              <w:rPr>
                <w:rFonts w:ascii="Arial" w:hAnsi="Arial" w:cs="Arial"/>
                <w:sz w:val="18"/>
                <w:szCs w:val="18"/>
              </w:rPr>
              <w:tab/>
            </w:r>
            <w:r w:rsidRPr="00DB3E3E">
              <w:rPr>
                <w:rFonts w:ascii="Arial" w:hAnsi="Arial" w:cs="Arial"/>
              </w:rPr>
              <w:t>Applicable maps</w:t>
            </w:r>
          </w:p>
          <w:p w14:paraId="21A6FF8D" w14:textId="77777777" w:rsidR="003979A4" w:rsidRPr="00DB3E3E" w:rsidRDefault="003979A4" w:rsidP="002A01D4">
            <w:pPr>
              <w:tabs>
                <w:tab w:val="left" w:pos="392"/>
              </w:tabs>
              <w:spacing w:after="120"/>
              <w:rPr>
                <w:rFonts w:ascii="Arial" w:hAnsi="Arial" w:cs="Arial"/>
              </w:rPr>
            </w:pPr>
            <w:r w:rsidRPr="00DB3E3E">
              <w:rPr>
                <w:rFonts w:ascii="Cambria Math" w:hAnsi="Cambria Math" w:cs="Cambria Math"/>
              </w:rPr>
              <w:t>⊠</w:t>
            </w:r>
            <w:r w:rsidRPr="00DB3E3E">
              <w:rPr>
                <w:rFonts w:ascii="Arial" w:hAnsi="Arial" w:cs="Arial"/>
              </w:rPr>
              <w:tab/>
              <w:t>Appendices:</w:t>
            </w:r>
          </w:p>
          <w:p w14:paraId="1EA67873" w14:textId="1E2988A0" w:rsidR="003979A4" w:rsidRPr="00DB3E3E" w:rsidRDefault="003979A4" w:rsidP="002A01D4">
            <w:pPr>
              <w:tabs>
                <w:tab w:val="left" w:pos="392"/>
              </w:tabs>
              <w:spacing w:after="120"/>
              <w:rPr>
                <w:rFonts w:ascii="Arial" w:hAnsi="Arial" w:cs="Arial"/>
              </w:rPr>
            </w:pPr>
            <w:r w:rsidRPr="00DB3E3E">
              <w:rPr>
                <w:rFonts w:ascii="Cambria Math" w:hAnsi="Cambria Math" w:cs="Cambria Math"/>
              </w:rPr>
              <w:t>⊠</w:t>
            </w:r>
            <w:r w:rsidRPr="00DB3E3E">
              <w:rPr>
                <w:rFonts w:ascii="Arial" w:hAnsi="Arial" w:cs="Arial"/>
              </w:rPr>
              <w:tab/>
            </w:r>
            <w:r w:rsidRPr="00DB3E3E">
              <w:rPr>
                <w:rFonts w:ascii="Arial" w:hAnsi="Arial" w:cs="Arial"/>
                <w:shd w:val="clear" w:color="auto" w:fill="FFFFFF" w:themeFill="background1"/>
              </w:rPr>
              <w:t>Tax Verification Appendix</w:t>
            </w:r>
            <w:r w:rsidRPr="00DB3E3E">
              <w:rPr>
                <w:rFonts w:ascii="Arial" w:hAnsi="Arial" w:cs="Arial"/>
              </w:rPr>
              <w:t xml:space="preserve"> </w:t>
            </w:r>
            <w:r w:rsidRPr="00DB3E3E">
              <w:rPr>
                <w:rFonts w:ascii="Arial" w:hAnsi="Arial" w:cs="Arial"/>
                <w:vanish/>
                <w:color w:val="FF0000"/>
              </w:rPr>
              <w:t>located on CSNR forms site</w:t>
            </w:r>
          </w:p>
          <w:p w14:paraId="73679E67" w14:textId="77777777" w:rsidR="003979A4" w:rsidRPr="00DB3E3E" w:rsidRDefault="003979A4" w:rsidP="002A01D4">
            <w:pPr>
              <w:tabs>
                <w:tab w:val="left" w:pos="392"/>
              </w:tabs>
              <w:spacing w:after="120"/>
              <w:rPr>
                <w:rFonts w:ascii="Arial" w:hAnsi="Arial" w:cs="Arial"/>
                <w:color w:val="FF0000"/>
                <w:lang w:bidi="en-CA"/>
              </w:rPr>
            </w:pPr>
            <w:r w:rsidRPr="00DB3E3E">
              <w:rPr>
                <w:rFonts w:ascii="Arial" w:hAnsi="Arial" w:cs="Arial"/>
              </w:rPr>
              <w:lastRenderedPageBreak/>
              <w:tab/>
            </w:r>
            <w:r w:rsidRPr="00DB3E3E">
              <w:rPr>
                <w:rFonts w:ascii="Cambria Math" w:hAnsi="Cambria Math" w:cs="Cambria Math"/>
              </w:rPr>
              <w:t>⊠</w:t>
            </w:r>
            <w:r w:rsidRPr="00DB3E3E">
              <w:rPr>
                <w:rFonts w:ascii="Arial" w:hAnsi="Arial" w:cs="Arial"/>
              </w:rPr>
              <w:tab/>
              <w:t xml:space="preserve">Prime Contractor Agreement </w:t>
            </w:r>
            <w:r w:rsidRPr="00DB3E3E">
              <w:rPr>
                <w:rFonts w:ascii="Arial" w:hAnsi="Arial" w:cs="Arial"/>
                <w:vanish/>
                <w:color w:val="FF0000"/>
              </w:rPr>
              <w:t>use NRS1354 located on CSNR forms site</w:t>
            </w:r>
            <w:r>
              <w:rPr>
                <w:rFonts w:ascii="Arial" w:hAnsi="Arial" w:cs="Arial"/>
                <w:vanish/>
                <w:color w:val="FF0000"/>
              </w:rPr>
              <w:t xml:space="preserve"> </w:t>
            </w:r>
            <w:r w:rsidRPr="00DB3E3E">
              <w:rPr>
                <w:rFonts w:ascii="Arial" w:hAnsi="Arial" w:cs="Arial"/>
                <w:vanish/>
                <w:color w:val="FF0000"/>
                <w:lang w:bidi="en-CA"/>
              </w:rPr>
              <w:t>(include the following 2 items (bulletin &amp; letter) in Planting &amp; Brushing contracts only)</w:t>
            </w:r>
          </w:p>
          <w:p w14:paraId="6934D252" w14:textId="77777777" w:rsidR="003979A4" w:rsidRPr="00DB3E3E" w:rsidRDefault="003979A4" w:rsidP="002A01D4">
            <w:pPr>
              <w:tabs>
                <w:tab w:val="left" w:pos="392"/>
              </w:tabs>
              <w:spacing w:after="120"/>
              <w:rPr>
                <w:rFonts w:ascii="Arial" w:hAnsi="Arial" w:cs="Arial"/>
                <w:i/>
                <w:color w:val="FF0000"/>
              </w:rPr>
            </w:pPr>
            <w:r w:rsidRPr="00DB3E3E">
              <w:rPr>
                <w:rFonts w:ascii="Arial" w:hAnsi="Arial" w:cs="Arial"/>
                <w:color w:val="FF0000"/>
              </w:rPr>
              <w:tab/>
            </w:r>
            <w:r w:rsidRPr="00DB3E3E">
              <w:rPr>
                <w:rFonts w:ascii="Cambria Math" w:hAnsi="Cambria Math" w:cs="Cambria Math"/>
              </w:rPr>
              <w:t>⊠</w:t>
            </w:r>
            <w:r w:rsidRPr="00DB3E3E">
              <w:rPr>
                <w:rFonts w:ascii="Arial" w:hAnsi="Arial" w:cs="Arial"/>
              </w:rPr>
              <w:tab/>
              <w:t xml:space="preserve">Employment Standards Letter </w:t>
            </w:r>
            <w:r w:rsidRPr="00DB3E3E">
              <w:rPr>
                <w:rFonts w:ascii="Arial" w:hAnsi="Arial" w:cs="Arial"/>
                <w:i/>
                <w:vanish/>
                <w:color w:val="FF0000"/>
              </w:rPr>
              <w:t xml:space="preserve"> </w:t>
            </w:r>
            <w:r>
              <w:rPr>
                <w:rFonts w:ascii="Arial" w:hAnsi="Arial" w:cs="Arial"/>
                <w:i/>
                <w:vanish/>
                <w:color w:val="FF0000"/>
              </w:rPr>
              <w:t>HQ</w:t>
            </w:r>
            <w:r w:rsidRPr="00DB3E3E">
              <w:rPr>
                <w:rFonts w:ascii="Arial" w:hAnsi="Arial" w:cs="Arial"/>
                <w:i/>
                <w:vanish/>
                <w:color w:val="FF0000"/>
              </w:rPr>
              <w:t xml:space="preserve"> is investigating where this letter is located &amp; </w:t>
            </w:r>
            <w:r>
              <w:rPr>
                <w:rFonts w:ascii="Arial" w:hAnsi="Arial" w:cs="Arial"/>
                <w:i/>
                <w:vanish/>
                <w:color w:val="FF0000"/>
              </w:rPr>
              <w:t>if it should be updated</w:t>
            </w:r>
          </w:p>
          <w:p w14:paraId="2A758C33" w14:textId="76DD2171" w:rsidR="003979A4" w:rsidRPr="00DB3E3E" w:rsidRDefault="003979A4" w:rsidP="002A01D4">
            <w:pPr>
              <w:tabs>
                <w:tab w:val="left" w:pos="392"/>
              </w:tabs>
              <w:spacing w:after="120"/>
              <w:rPr>
                <w:rFonts w:ascii="Arial" w:hAnsi="Arial" w:cs="Arial"/>
              </w:rPr>
            </w:pPr>
            <w:r w:rsidRPr="00DB3E3E">
              <w:rPr>
                <w:rFonts w:ascii="Arial" w:hAnsi="Arial" w:cs="Arial"/>
                <w:i/>
                <w:color w:val="FF0000"/>
              </w:rPr>
              <w:tab/>
            </w:r>
            <w:r w:rsidRPr="00DB3E3E">
              <w:rPr>
                <w:rFonts w:ascii="Cambria Math" w:hAnsi="Cambria Math" w:cs="Cambria Math"/>
              </w:rPr>
              <w:t>⊠</w:t>
            </w:r>
            <w:r w:rsidRPr="00DB3E3E">
              <w:rPr>
                <w:rFonts w:ascii="Arial" w:hAnsi="Arial" w:cs="Arial"/>
              </w:rPr>
              <w:tab/>
              <w:t xml:space="preserve">Manual Falling Verification Form/Guidelines for </w:t>
            </w:r>
            <w:r w:rsidR="000818F9" w:rsidRPr="00DB3E3E">
              <w:rPr>
                <w:rFonts w:ascii="Arial" w:hAnsi="Arial" w:cs="Arial"/>
              </w:rPr>
              <w:t>Hand falling</w:t>
            </w:r>
          </w:p>
          <w:p w14:paraId="7A905664" w14:textId="77777777" w:rsidR="003979A4" w:rsidRPr="00DB3E3E" w:rsidRDefault="003979A4" w:rsidP="002A01D4">
            <w:pPr>
              <w:tabs>
                <w:tab w:val="left" w:pos="392"/>
              </w:tabs>
              <w:spacing w:after="120"/>
              <w:rPr>
                <w:rFonts w:ascii="Arial" w:hAnsi="Arial" w:cs="Arial"/>
                <w:color w:val="FF0000"/>
              </w:rPr>
            </w:pPr>
            <w:r w:rsidRPr="00DB3E3E">
              <w:rPr>
                <w:rFonts w:ascii="Arial" w:hAnsi="Arial" w:cs="Arial"/>
                <w:i/>
                <w:color w:val="FF0000"/>
              </w:rPr>
              <w:tab/>
            </w:r>
            <w:r w:rsidRPr="00DB3E3E">
              <w:rPr>
                <w:rFonts w:ascii="Cambria Math" w:hAnsi="Cambria Math" w:cs="Cambria Math"/>
              </w:rPr>
              <w:t>⊠</w:t>
            </w:r>
            <w:r w:rsidRPr="00DB3E3E">
              <w:rPr>
                <w:rFonts w:ascii="Arial" w:hAnsi="Arial" w:cs="Arial"/>
              </w:rPr>
              <w:tab/>
              <w:t xml:space="preserve">Sample Camp Standards and Inspection Forms  </w:t>
            </w:r>
            <w:r w:rsidRPr="00DB3E3E">
              <w:rPr>
                <w:rFonts w:ascii="Arial" w:hAnsi="Arial" w:cs="Arial"/>
                <w:vanish/>
                <w:color w:val="FF0000"/>
              </w:rPr>
              <w:t>FS775a and FS775b located on FLNRO forms site and NRS 776a Camp Standards Inspection Form from the CSNR forms index</w:t>
            </w:r>
          </w:p>
          <w:p w14:paraId="0E4F40AE" w14:textId="77777777" w:rsidR="003979A4" w:rsidRPr="00DB3E3E" w:rsidRDefault="003979A4" w:rsidP="002A01D4">
            <w:pPr>
              <w:tabs>
                <w:tab w:val="left" w:pos="392"/>
              </w:tabs>
              <w:spacing w:after="120"/>
              <w:rPr>
                <w:rFonts w:ascii="Arial" w:hAnsi="Arial" w:cs="Arial"/>
              </w:rPr>
            </w:pPr>
            <w:r w:rsidRPr="00DB3E3E">
              <w:rPr>
                <w:rFonts w:ascii="Arial" w:hAnsi="Arial" w:cs="Arial"/>
                <w:color w:val="FF0000"/>
              </w:rPr>
              <w:tab/>
            </w:r>
            <w:r w:rsidRPr="00DB3E3E">
              <w:rPr>
                <w:rFonts w:ascii="Cambria Math" w:hAnsi="Cambria Math" w:cs="Cambria Math"/>
              </w:rPr>
              <w:t>⊠</w:t>
            </w:r>
            <w:r w:rsidRPr="00DB3E3E">
              <w:rPr>
                <w:rFonts w:ascii="Arial" w:hAnsi="Arial" w:cs="Arial"/>
              </w:rPr>
              <w:tab/>
              <w:t>BCTS Planting Contractor Rating Form</w:t>
            </w:r>
          </w:p>
          <w:p w14:paraId="1170FA8D" w14:textId="77777777" w:rsidR="003979A4" w:rsidRPr="00DB3E3E" w:rsidRDefault="003979A4" w:rsidP="002A01D4">
            <w:pPr>
              <w:tabs>
                <w:tab w:val="left" w:pos="392"/>
              </w:tabs>
              <w:spacing w:after="120"/>
              <w:rPr>
                <w:rFonts w:ascii="Arial" w:hAnsi="Arial" w:cs="Arial"/>
              </w:rPr>
            </w:pPr>
            <w:r w:rsidRPr="00DB3E3E">
              <w:rPr>
                <w:rFonts w:ascii="Arial" w:hAnsi="Arial" w:cs="Arial"/>
                <w:color w:val="FF0000"/>
              </w:rPr>
              <w:tab/>
            </w:r>
            <w:r w:rsidRPr="00DB3E3E">
              <w:rPr>
                <w:rFonts w:ascii="Cambria Math" w:hAnsi="Cambria Math" w:cs="Cambria Math"/>
              </w:rPr>
              <w:t>⊠</w:t>
            </w:r>
            <w:r w:rsidRPr="00DB3E3E">
              <w:rPr>
                <w:rFonts w:ascii="Arial" w:hAnsi="Arial" w:cs="Arial"/>
              </w:rPr>
              <w:tab/>
              <w:t>BCTS Planting Contractor Rating System – FAQ 20</w:t>
            </w:r>
            <w:r>
              <w:rPr>
                <w:rFonts w:ascii="Arial" w:hAnsi="Arial" w:cs="Arial"/>
              </w:rPr>
              <w:t>20</w:t>
            </w:r>
          </w:p>
          <w:p w14:paraId="3648B490" w14:textId="77777777" w:rsidR="003979A4" w:rsidRPr="00DB3E3E" w:rsidRDefault="003979A4" w:rsidP="002A01D4">
            <w:pPr>
              <w:tabs>
                <w:tab w:val="left" w:pos="392"/>
              </w:tabs>
              <w:spacing w:after="120"/>
              <w:rPr>
                <w:rFonts w:ascii="Arial" w:hAnsi="Arial" w:cs="Arial"/>
              </w:rPr>
            </w:pPr>
            <w:r w:rsidRPr="00DB3E3E">
              <w:rPr>
                <w:rFonts w:ascii="Arial" w:hAnsi="Arial" w:cs="Arial"/>
                <w:color w:val="FF0000"/>
              </w:rPr>
              <w:tab/>
            </w:r>
            <w:r w:rsidRPr="00DB3E3E">
              <w:rPr>
                <w:rFonts w:ascii="Cambria Math" w:hAnsi="Cambria Math" w:cs="Cambria Math"/>
              </w:rPr>
              <w:t>⊠</w:t>
            </w:r>
            <w:r w:rsidRPr="00DB3E3E">
              <w:rPr>
                <w:rFonts w:ascii="Arial" w:hAnsi="Arial" w:cs="Arial"/>
              </w:rPr>
              <w:tab/>
              <w:t xml:space="preserve">External Guidance Bidding Rating Applicable Solicitations </w:t>
            </w:r>
            <w:r w:rsidRPr="00DB3E3E">
              <w:rPr>
                <w:rFonts w:ascii="Arial" w:hAnsi="Arial" w:cs="Arial"/>
                <w:i/>
                <w:vanish/>
                <w:color w:val="FF0000"/>
              </w:rPr>
              <w:t>Delete if contract is not using the PCRS</w:t>
            </w:r>
          </w:p>
          <w:p w14:paraId="1E43BAC7" w14:textId="77777777" w:rsidR="003979A4" w:rsidRPr="00DB3E3E" w:rsidRDefault="003979A4" w:rsidP="002A01D4">
            <w:pPr>
              <w:tabs>
                <w:tab w:val="left" w:pos="392"/>
              </w:tabs>
              <w:spacing w:after="120"/>
              <w:rPr>
                <w:rFonts w:ascii="Arial" w:hAnsi="Arial" w:cs="Arial"/>
              </w:rPr>
            </w:pPr>
            <w:r w:rsidRPr="00DB3E3E">
              <w:rPr>
                <w:rFonts w:ascii="Arial" w:hAnsi="Arial" w:cs="Arial"/>
                <w:color w:val="FF0000"/>
              </w:rPr>
              <w:tab/>
            </w:r>
            <w:r w:rsidRPr="00DB3E3E">
              <w:rPr>
                <w:rFonts w:ascii="Cambria Math" w:hAnsi="Cambria Math" w:cs="Cambria Math"/>
              </w:rPr>
              <w:t>⊠</w:t>
            </w:r>
            <w:r w:rsidRPr="00DB3E3E">
              <w:rPr>
                <w:rFonts w:ascii="Arial" w:hAnsi="Arial" w:cs="Arial"/>
              </w:rPr>
              <w:tab/>
            </w:r>
            <w:hyperlink r:id="rId10" w:anchor="/Continuous%20Bid%20Security%20(planting%20contracts%20only)/Forms/AllItems.aspx" w:history="1">
              <w:r w:rsidRPr="00DB3E3E">
                <w:rPr>
                  <w:rStyle w:val="Hyperlink"/>
                  <w:rFonts w:ascii="Arial" w:hAnsi="Arial" w:cs="Arial"/>
                </w:rPr>
                <w:t>Continuous Bid Security Declaration Form</w:t>
              </w:r>
            </w:hyperlink>
          </w:p>
          <w:p w14:paraId="27611C31" w14:textId="77777777" w:rsidR="003979A4" w:rsidRPr="00DB3E3E" w:rsidRDefault="003979A4" w:rsidP="002A01D4">
            <w:pPr>
              <w:tabs>
                <w:tab w:val="left" w:pos="392"/>
              </w:tabs>
              <w:spacing w:after="120"/>
              <w:rPr>
                <w:rFonts w:ascii="Arial" w:hAnsi="Arial" w:cs="Arial"/>
              </w:rPr>
            </w:pPr>
            <w:r w:rsidRPr="00DB3E3E">
              <w:rPr>
                <w:rFonts w:ascii="Cambria Math" w:hAnsi="Cambria Math" w:cs="Cambria Math"/>
              </w:rPr>
              <w:t>⊠</w:t>
            </w:r>
            <w:r w:rsidRPr="00DB3E3E">
              <w:rPr>
                <w:rFonts w:ascii="Arial" w:hAnsi="Arial" w:cs="Arial"/>
              </w:rPr>
              <w:tab/>
              <w:t>Tender Quality Feedback Form</w:t>
            </w:r>
          </w:p>
        </w:tc>
      </w:tr>
      <w:tr w:rsidR="003979A4" w:rsidRPr="00FF43EC" w14:paraId="315A9C60" w14:textId="77777777" w:rsidTr="002A01D4">
        <w:tc>
          <w:tcPr>
            <w:tcW w:w="10800" w:type="dxa"/>
            <w:tcBorders>
              <w:top w:val="double" w:sz="6" w:space="0" w:color="auto"/>
              <w:bottom w:val="nil"/>
            </w:tcBorders>
          </w:tcPr>
          <w:p w14:paraId="6ED20F19" w14:textId="77777777" w:rsidR="003979A4" w:rsidRDefault="003979A4" w:rsidP="002A01D4">
            <w:pPr>
              <w:pStyle w:val="Advertisement"/>
              <w:numPr>
                <w:ilvl w:val="12"/>
                <w:numId w:val="0"/>
              </w:numPr>
              <w:pBdr>
                <w:top w:val="none" w:sz="0" w:space="0" w:color="auto"/>
                <w:left w:val="none" w:sz="0" w:space="0" w:color="auto"/>
                <w:bottom w:val="none" w:sz="0" w:space="0" w:color="auto"/>
                <w:right w:val="none" w:sz="0" w:space="0" w:color="auto"/>
              </w:pBdr>
              <w:tabs>
                <w:tab w:val="left" w:pos="4219"/>
              </w:tabs>
              <w:spacing w:before="120" w:after="120"/>
              <w:jc w:val="center"/>
              <w:rPr>
                <w:rFonts w:cs="Arial"/>
                <w:sz w:val="20"/>
              </w:rPr>
            </w:pPr>
            <w:r w:rsidRPr="00FF43EC">
              <w:rPr>
                <w:rFonts w:cs="Arial"/>
                <w:sz w:val="20"/>
              </w:rPr>
              <w:lastRenderedPageBreak/>
              <w:t>FOR FURTHER INFORMATION OR QUERIES, CONTACT:</w:t>
            </w:r>
          </w:p>
          <w:p w14:paraId="0B9A166A" w14:textId="6BBF5E80" w:rsidR="003979A4" w:rsidRPr="00FF43EC" w:rsidRDefault="00954EAF" w:rsidP="002A01D4">
            <w:pPr>
              <w:pStyle w:val="Advertisement"/>
              <w:numPr>
                <w:ilvl w:val="12"/>
                <w:numId w:val="0"/>
              </w:numPr>
              <w:pBdr>
                <w:top w:val="none" w:sz="0" w:space="0" w:color="auto"/>
                <w:left w:val="none" w:sz="0" w:space="0" w:color="auto"/>
                <w:bottom w:val="none" w:sz="0" w:space="0" w:color="auto"/>
                <w:right w:val="none" w:sz="0" w:space="0" w:color="auto"/>
              </w:pBdr>
              <w:tabs>
                <w:tab w:val="left" w:pos="4219"/>
              </w:tabs>
              <w:spacing w:before="120" w:after="120"/>
              <w:jc w:val="center"/>
              <w:rPr>
                <w:rFonts w:cs="Arial"/>
                <w:smallCaps/>
                <w:sz w:val="20"/>
                <w:u w:val="single"/>
              </w:rPr>
            </w:pPr>
            <w:r>
              <w:rPr>
                <w:rFonts w:cs="Arial"/>
                <w:i/>
                <w:color w:val="FF00FF"/>
                <w:sz w:val="20"/>
                <w:u w:val="single"/>
              </w:rPr>
              <w:t xml:space="preserve">Graham Anderson Ops Tech: Ph 250 705 6238 or email graham.anderson@gov.bc.ca </w:t>
            </w:r>
          </w:p>
        </w:tc>
      </w:tr>
      <w:tr w:rsidR="003979A4" w:rsidRPr="00FF43EC" w14:paraId="09061D7E" w14:textId="77777777" w:rsidTr="002A01D4">
        <w:tc>
          <w:tcPr>
            <w:tcW w:w="10800" w:type="dxa"/>
            <w:tcBorders>
              <w:top w:val="double" w:sz="6" w:space="0" w:color="auto"/>
              <w:bottom w:val="single" w:sz="6" w:space="0" w:color="auto"/>
            </w:tcBorders>
            <w:shd w:val="pct25" w:color="auto" w:fill="auto"/>
          </w:tcPr>
          <w:p w14:paraId="7C2DEDBB" w14:textId="77777777" w:rsidR="003979A4" w:rsidRPr="00FF43EC" w:rsidRDefault="003979A4" w:rsidP="002A01D4">
            <w:pPr>
              <w:spacing w:before="120" w:after="120"/>
              <w:jc w:val="center"/>
              <w:rPr>
                <w:rFonts w:ascii="Arial" w:hAnsi="Arial" w:cs="Arial"/>
                <w:b/>
              </w:rPr>
            </w:pPr>
            <w:r w:rsidRPr="00FF43EC">
              <w:rPr>
                <w:rFonts w:ascii="Arial" w:hAnsi="Arial" w:cs="Arial"/>
                <w:b/>
              </w:rPr>
              <w:t>ENSURE YOUR PACKAGE IS COMPLETE</w:t>
            </w:r>
            <w:r w:rsidRPr="00FF43EC">
              <w:rPr>
                <w:rFonts w:ascii="Arial" w:hAnsi="Arial" w:cs="Arial"/>
                <w:b/>
                <w:color w:val="FFFFFF"/>
              </w:rPr>
              <w:t>.</w:t>
            </w:r>
          </w:p>
        </w:tc>
      </w:tr>
    </w:tbl>
    <w:p w14:paraId="4AA6164E" w14:textId="77777777" w:rsidR="003979A4" w:rsidRDefault="003979A4" w:rsidP="003979A4">
      <w:pPr>
        <w:rPr>
          <w:rFonts w:ascii="Cambria" w:hAnsi="Cambria"/>
        </w:rPr>
      </w:pPr>
    </w:p>
    <w:p w14:paraId="4DE00AC2" w14:textId="560121B9" w:rsidR="00885C8B" w:rsidRPr="00FF43EC" w:rsidRDefault="003C4F18" w:rsidP="00885C8B">
      <w:pPr>
        <w:rPr>
          <w:rFonts w:ascii="Times New Roman Bold" w:hAnsi="Times New Roman Bold"/>
          <w:b/>
          <w:i/>
          <w:color w:val="FF0000"/>
          <w:sz w:val="24"/>
          <w:szCs w:val="24"/>
        </w:rPr>
      </w:pPr>
      <w:r w:rsidRPr="00FF43EC">
        <w:br w:type="page"/>
      </w:r>
    </w:p>
    <w:tbl>
      <w:tblPr>
        <w:tblW w:w="9639" w:type="dxa"/>
        <w:tblBorders>
          <w:bottom w:val="single" w:sz="6" w:space="0" w:color="auto"/>
        </w:tblBorders>
        <w:tblLayout w:type="fixed"/>
        <w:tblCellMar>
          <w:left w:w="0" w:type="dxa"/>
          <w:right w:w="0" w:type="dxa"/>
        </w:tblCellMar>
        <w:tblLook w:val="04A0" w:firstRow="1" w:lastRow="0" w:firstColumn="1" w:lastColumn="0" w:noHBand="0" w:noVBand="1"/>
      </w:tblPr>
      <w:tblGrid>
        <w:gridCol w:w="1842"/>
        <w:gridCol w:w="3120"/>
        <w:gridCol w:w="4677"/>
      </w:tblGrid>
      <w:tr w:rsidR="0092591B" w:rsidRPr="00FF43EC" w14:paraId="451D7549" w14:textId="77777777" w:rsidTr="00516D42">
        <w:trPr>
          <w:cantSplit/>
          <w:trHeight w:hRule="exact" w:val="2069"/>
        </w:trPr>
        <w:tc>
          <w:tcPr>
            <w:tcW w:w="1842" w:type="dxa"/>
            <w:tcBorders>
              <w:top w:val="nil"/>
              <w:left w:val="nil"/>
              <w:bottom w:val="nil"/>
              <w:right w:val="nil"/>
            </w:tcBorders>
            <w:shd w:val="clear" w:color="auto" w:fill="FFFFFF"/>
            <w:vAlign w:val="center"/>
            <w:hideMark/>
          </w:tcPr>
          <w:p w14:paraId="2709863A" w14:textId="77777777" w:rsidR="0092591B" w:rsidRPr="00FF43EC" w:rsidRDefault="00D1724C" w:rsidP="007A43D5">
            <w:pPr>
              <w:shd w:val="clear" w:color="auto" w:fill="FFFFFF"/>
              <w:tabs>
                <w:tab w:val="left" w:pos="2700"/>
                <w:tab w:val="left" w:pos="3600"/>
              </w:tabs>
              <w:spacing w:before="120"/>
              <w:jc w:val="center"/>
              <w:rPr>
                <w:sz w:val="22"/>
                <w:szCs w:val="22"/>
              </w:rPr>
            </w:pPr>
            <w:r w:rsidRPr="00FF43EC">
              <w:rPr>
                <w:noProof/>
                <w:sz w:val="22"/>
                <w:szCs w:val="22"/>
                <w:lang w:val="en-CA"/>
              </w:rPr>
              <w:lastRenderedPageBreak/>
              <w:drawing>
                <wp:inline distT="0" distB="0" distL="0" distR="0" wp14:anchorId="7E88D2EE" wp14:editId="6210FEDA">
                  <wp:extent cx="940435" cy="828040"/>
                  <wp:effectExtent l="19050" t="0" r="0" b="0"/>
                  <wp:docPr id="2" name="Picture 1" descr="BCID_Forms_V_sanBPOE_Ge#16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CID_Forms_V_sanBPOE_Ge#16C"/>
                          <pic:cNvPicPr>
                            <a:picLocks noChangeAspect="1" noChangeArrowheads="1"/>
                          </pic:cNvPicPr>
                        </pic:nvPicPr>
                        <pic:blipFill>
                          <a:blip r:embed="rId9" cstate="print"/>
                          <a:srcRect/>
                          <a:stretch>
                            <a:fillRect/>
                          </a:stretch>
                        </pic:blipFill>
                        <pic:spPr bwMode="auto">
                          <a:xfrm>
                            <a:off x="0" y="0"/>
                            <a:ext cx="940435" cy="828040"/>
                          </a:xfrm>
                          <a:prstGeom prst="rect">
                            <a:avLst/>
                          </a:prstGeom>
                          <a:noFill/>
                          <a:ln w="9525">
                            <a:noFill/>
                            <a:miter lim="800000"/>
                            <a:headEnd/>
                            <a:tailEnd/>
                          </a:ln>
                        </pic:spPr>
                      </pic:pic>
                    </a:graphicData>
                  </a:graphic>
                </wp:inline>
              </w:drawing>
            </w:r>
          </w:p>
        </w:tc>
        <w:tc>
          <w:tcPr>
            <w:tcW w:w="3120" w:type="dxa"/>
            <w:tcBorders>
              <w:top w:val="nil"/>
              <w:left w:val="nil"/>
              <w:bottom w:val="nil"/>
              <w:right w:val="nil"/>
            </w:tcBorders>
            <w:shd w:val="clear" w:color="auto" w:fill="FFFFFF"/>
            <w:vAlign w:val="center"/>
            <w:hideMark/>
          </w:tcPr>
          <w:p w14:paraId="336F1911" w14:textId="77777777" w:rsidR="0092591B" w:rsidRPr="00516D42" w:rsidRDefault="00451BBF" w:rsidP="003F2D8E">
            <w:pPr>
              <w:shd w:val="clear" w:color="auto" w:fill="FFFFFF"/>
              <w:tabs>
                <w:tab w:val="left" w:pos="2700"/>
                <w:tab w:val="left" w:pos="3600"/>
              </w:tabs>
              <w:rPr>
                <w:rFonts w:ascii="Arial" w:hAnsi="Arial"/>
                <w:b/>
                <w:sz w:val="28"/>
                <w:szCs w:val="28"/>
              </w:rPr>
            </w:pPr>
            <w:r w:rsidRPr="00516D42">
              <w:rPr>
                <w:b/>
                <w:sz w:val="28"/>
                <w:szCs w:val="28"/>
              </w:rPr>
              <w:t>Natural Resource</w:t>
            </w:r>
            <w:r w:rsidR="00BE104D">
              <w:rPr>
                <w:b/>
                <w:sz w:val="28"/>
                <w:szCs w:val="28"/>
              </w:rPr>
              <w:t xml:space="preserve"> </w:t>
            </w:r>
            <w:r w:rsidR="003F2D8E">
              <w:rPr>
                <w:b/>
                <w:sz w:val="28"/>
                <w:szCs w:val="28"/>
              </w:rPr>
              <w:t>Ministries</w:t>
            </w:r>
          </w:p>
        </w:tc>
        <w:tc>
          <w:tcPr>
            <w:tcW w:w="4677" w:type="dxa"/>
            <w:tcBorders>
              <w:top w:val="single" w:sz="6" w:space="0" w:color="auto"/>
              <w:left w:val="single" w:sz="6" w:space="0" w:color="auto"/>
              <w:bottom w:val="single" w:sz="12" w:space="0" w:color="auto"/>
              <w:right w:val="single" w:sz="12" w:space="0" w:color="auto"/>
            </w:tcBorders>
            <w:shd w:val="pct10" w:color="auto" w:fill="FFFFFF"/>
            <w:vAlign w:val="center"/>
            <w:hideMark/>
          </w:tcPr>
          <w:p w14:paraId="48216B48" w14:textId="78780737" w:rsidR="0092591B" w:rsidRPr="00FF43EC" w:rsidRDefault="0092591B" w:rsidP="00516D42">
            <w:pPr>
              <w:pStyle w:val="Header"/>
              <w:tabs>
                <w:tab w:val="left" w:pos="-78"/>
                <w:tab w:val="left" w:pos="2970"/>
              </w:tabs>
              <w:jc w:val="center"/>
              <w:rPr>
                <w:b/>
              </w:rPr>
            </w:pPr>
            <w:r w:rsidRPr="00516D42">
              <w:rPr>
                <w:rFonts w:ascii="Times New Roman" w:hAnsi="Times New Roman"/>
                <w:b/>
                <w:sz w:val="44"/>
                <w:szCs w:val="44"/>
              </w:rPr>
              <w:t>Information to Bidders</w:t>
            </w:r>
            <w:r w:rsidR="00516D42">
              <w:rPr>
                <w:rFonts w:ascii="Times New Roman" w:hAnsi="Times New Roman"/>
                <w:b/>
                <w:sz w:val="44"/>
                <w:szCs w:val="44"/>
              </w:rPr>
              <w:br/>
            </w:r>
            <w:r w:rsidRPr="00516D42">
              <w:rPr>
                <w:rFonts w:ascii="Times New Roman" w:hAnsi="Times New Roman"/>
                <w:b/>
                <w:sz w:val="44"/>
                <w:szCs w:val="44"/>
              </w:rPr>
              <w:t xml:space="preserve">for </w:t>
            </w:r>
            <w:r w:rsidR="00316058">
              <w:rPr>
                <w:rFonts w:ascii="Times New Roman" w:hAnsi="Times New Roman"/>
                <w:b/>
                <w:color w:val="FF00FF"/>
                <w:sz w:val="44"/>
                <w:szCs w:val="44"/>
              </w:rPr>
              <w:t>PL23TEG871</w:t>
            </w:r>
          </w:p>
        </w:tc>
      </w:tr>
    </w:tbl>
    <w:p w14:paraId="162939FA" w14:textId="77777777" w:rsidR="0092591B" w:rsidRPr="00FF43EC" w:rsidRDefault="0092591B"/>
    <w:p w14:paraId="52376D14" w14:textId="77777777" w:rsidR="00C16716" w:rsidRPr="00B73F12" w:rsidRDefault="00C16716" w:rsidP="00C16716">
      <w:pPr>
        <w:shd w:val="clear" w:color="auto" w:fill="FFFFFF" w:themeFill="background1"/>
        <w:spacing w:before="240" w:after="60"/>
        <w:rPr>
          <w:rFonts w:ascii="Arial" w:hAnsi="Arial" w:cs="Arial"/>
        </w:rPr>
      </w:pPr>
      <w:r w:rsidRPr="00B73F12">
        <w:rPr>
          <w:rFonts w:ascii="Arial" w:hAnsi="Arial" w:cs="Arial"/>
          <w:b/>
          <w:u w:val="single"/>
        </w:rPr>
        <w:t>How the BCTS Planting Contractor Rating System is Applied to the Tendering Process</w:t>
      </w:r>
    </w:p>
    <w:p w14:paraId="33606FA2" w14:textId="77777777" w:rsidR="00C16716" w:rsidRDefault="00C16716" w:rsidP="00C16716">
      <w:pPr>
        <w:shd w:val="clear" w:color="auto" w:fill="FFFFFF" w:themeFill="background1"/>
        <w:ind w:left="3"/>
        <w:rPr>
          <w:rFonts w:ascii="Arial" w:hAnsi="Arial" w:cs="Arial"/>
        </w:rPr>
      </w:pPr>
      <w:r w:rsidRPr="00B73F12">
        <w:rPr>
          <w:rFonts w:ascii="Arial" w:hAnsi="Arial" w:cs="Arial"/>
        </w:rPr>
        <w:t xml:space="preserve">This solicitation will </w:t>
      </w:r>
      <w:r>
        <w:rPr>
          <w:rFonts w:ascii="Arial" w:hAnsi="Arial" w:cs="Arial"/>
        </w:rPr>
        <w:t xml:space="preserve">not </w:t>
      </w:r>
      <w:r w:rsidRPr="00B73F12">
        <w:rPr>
          <w:rFonts w:ascii="Arial" w:hAnsi="Arial" w:cs="Arial"/>
        </w:rPr>
        <w:t>use the BCTS Planting Contracting Rating System</w:t>
      </w:r>
      <w:r>
        <w:rPr>
          <w:rFonts w:ascii="Arial" w:hAnsi="Arial" w:cs="Arial"/>
        </w:rPr>
        <w:t xml:space="preserve"> to evaluate tenders</w:t>
      </w:r>
      <w:r w:rsidRPr="00B73F12">
        <w:rPr>
          <w:rFonts w:ascii="Arial" w:hAnsi="Arial" w:cs="Arial"/>
        </w:rPr>
        <w:t xml:space="preserve">.  </w:t>
      </w:r>
    </w:p>
    <w:p w14:paraId="15A76BC0" w14:textId="77777777" w:rsidR="00C16716" w:rsidRPr="00B73F12" w:rsidRDefault="00C16716" w:rsidP="00C16716">
      <w:pPr>
        <w:shd w:val="clear" w:color="auto" w:fill="FFFFFF" w:themeFill="background1"/>
        <w:ind w:left="3"/>
        <w:rPr>
          <w:rFonts w:ascii="Arial" w:hAnsi="Arial" w:cs="Arial"/>
        </w:rPr>
      </w:pPr>
      <w:r w:rsidRPr="00B73F12">
        <w:rPr>
          <w:rFonts w:ascii="Arial" w:hAnsi="Arial" w:cs="Arial"/>
        </w:rPr>
        <w:t xml:space="preserve">BCTS reserves the right to not use the Rating System on its’ planting contract solicitations.   As of April 1, 2016, every BCTS planting contract will have a rating system evaluation completed regardless of a contractor’s participation in the “pilot”.  BCTS planting contractors wishing to participate may express their desire to enter the program by contacting </w:t>
      </w:r>
      <w:hyperlink r:id="rId11" w:history="1">
        <w:r w:rsidRPr="00B73F12">
          <w:rPr>
            <w:rStyle w:val="Hyperlink"/>
            <w:rFonts w:ascii="Arial" w:hAnsi="Arial" w:cs="Arial"/>
          </w:rPr>
          <w:t>Planting.Contractor.Rating@gov.bc.ca</w:t>
        </w:r>
      </w:hyperlink>
      <w:r w:rsidRPr="00B73F12">
        <w:rPr>
          <w:rFonts w:ascii="Arial" w:hAnsi="Arial" w:cs="Arial"/>
        </w:rPr>
        <w:t xml:space="preserve"> prior to July 31 each year for intake the following year.</w:t>
      </w:r>
    </w:p>
    <w:p w14:paraId="52DD6CAE" w14:textId="77777777" w:rsidR="00C16716" w:rsidRPr="007714D0" w:rsidRDefault="00C16716" w:rsidP="00C16716">
      <w:pPr>
        <w:pStyle w:val="ITT"/>
        <w:rPr>
          <w:szCs w:val="24"/>
        </w:rPr>
      </w:pPr>
      <w:r w:rsidRPr="007714D0">
        <w:rPr>
          <w:szCs w:val="24"/>
        </w:rPr>
        <w:t>BC Timber Sales 20% Allowance</w:t>
      </w:r>
    </w:p>
    <w:p w14:paraId="139F3770" w14:textId="77777777" w:rsidR="00C16716" w:rsidRPr="007714D0" w:rsidRDefault="00C16716" w:rsidP="00C16716">
      <w:pPr>
        <w:rPr>
          <w:rFonts w:ascii="Arial" w:hAnsi="Arial" w:cs="Arial"/>
          <w:szCs w:val="24"/>
        </w:rPr>
      </w:pPr>
      <w:proofErr w:type="gramStart"/>
      <w:r w:rsidRPr="007714D0">
        <w:rPr>
          <w:rFonts w:ascii="Arial" w:hAnsi="Arial" w:cs="Arial"/>
          <w:szCs w:val="24"/>
        </w:rPr>
        <w:t>In order to</w:t>
      </w:r>
      <w:proofErr w:type="gramEnd"/>
      <w:r w:rsidRPr="007714D0">
        <w:rPr>
          <w:rFonts w:ascii="Arial" w:hAnsi="Arial" w:cs="Arial"/>
          <w:szCs w:val="24"/>
        </w:rPr>
        <w:t xml:space="preserve"> reduce contract administration in the event planting units are added, deleted or modified, during the contract, 20% of the tendered price will be added to the “not to exceed clause” in the contract. This addition to the contract maximum does not change any tendered unit prices.</w:t>
      </w:r>
    </w:p>
    <w:p w14:paraId="5E1E9090" w14:textId="77777777" w:rsidR="00C16716" w:rsidRPr="0043413C" w:rsidRDefault="00C16716" w:rsidP="00C16716">
      <w:pPr>
        <w:pStyle w:val="ITT"/>
        <w:ind w:left="46" w:hanging="40"/>
        <w:rPr>
          <w:szCs w:val="24"/>
        </w:rPr>
      </w:pPr>
      <w:r w:rsidRPr="0043413C">
        <w:t>BC</w:t>
      </w:r>
      <w:r w:rsidRPr="0043413C">
        <w:rPr>
          <w:szCs w:val="24"/>
        </w:rPr>
        <w:t xml:space="preserve"> Timber Sales Continuous Bid Deposit Process</w:t>
      </w:r>
    </w:p>
    <w:p w14:paraId="559CCC16" w14:textId="77777777" w:rsidR="00C16716" w:rsidRPr="0043413C" w:rsidRDefault="00C16716" w:rsidP="00C16716">
      <w:pPr>
        <w:rPr>
          <w:rFonts w:ascii="Arial" w:hAnsi="Arial" w:cs="Arial"/>
          <w:szCs w:val="24"/>
        </w:rPr>
      </w:pPr>
      <w:r w:rsidRPr="0043413C">
        <w:rPr>
          <w:rFonts w:ascii="Arial" w:hAnsi="Arial" w:cs="Arial"/>
          <w:szCs w:val="24"/>
        </w:rPr>
        <w:t>BC Timber Sales has implemented a Continuous Bid Deposit Process</w:t>
      </w:r>
      <w:r>
        <w:rPr>
          <w:rFonts w:ascii="Arial" w:hAnsi="Arial" w:cs="Arial"/>
          <w:szCs w:val="24"/>
        </w:rPr>
        <w:t xml:space="preserve"> for silviculture contracts</w:t>
      </w:r>
      <w:r w:rsidRPr="0043413C">
        <w:rPr>
          <w:rFonts w:ascii="Arial" w:hAnsi="Arial" w:cs="Arial"/>
          <w:szCs w:val="24"/>
        </w:rPr>
        <w:t>.</w:t>
      </w:r>
      <w:r>
        <w:rPr>
          <w:rFonts w:ascii="Arial" w:hAnsi="Arial" w:cs="Arial"/>
          <w:szCs w:val="24"/>
        </w:rPr>
        <w:t xml:space="preserve">  For full details on this program please see the guidance document </w:t>
      </w:r>
      <w:r>
        <w:rPr>
          <w:rFonts w:ascii="Arial" w:hAnsi="Arial" w:cs="Arial"/>
          <w:i/>
          <w:szCs w:val="24"/>
          <w:shd w:val="clear" w:color="auto" w:fill="CCFF99"/>
        </w:rPr>
        <w:t>in Appendix 9</w:t>
      </w:r>
      <w:r>
        <w:rPr>
          <w:rFonts w:ascii="Arial" w:hAnsi="Arial" w:cs="Arial"/>
          <w:szCs w:val="24"/>
        </w:rPr>
        <w:t>.</w:t>
      </w:r>
      <w:r w:rsidRPr="00F45518">
        <w:rPr>
          <w:rFonts w:ascii="Arial" w:hAnsi="Arial" w:cs="Arial"/>
          <w:szCs w:val="24"/>
        </w:rPr>
        <w:t xml:space="preserve"> </w:t>
      </w:r>
      <w:r w:rsidRPr="0043413C">
        <w:rPr>
          <w:rFonts w:ascii="Arial" w:hAnsi="Arial" w:cs="Arial"/>
          <w:szCs w:val="24"/>
        </w:rPr>
        <w:t xml:space="preserve"> Prospective Bidders can use a Continuous Bid Deposit to allow bidding on multiple silviculture contracts. The Continuous Bid Deposit value will be $25,000. </w:t>
      </w:r>
    </w:p>
    <w:p w14:paraId="7B4E57C8" w14:textId="77777777" w:rsidR="00C16716" w:rsidRPr="0043413C" w:rsidRDefault="00C16716" w:rsidP="00C16716">
      <w:pPr>
        <w:ind w:left="6"/>
        <w:rPr>
          <w:rFonts w:ascii="Arial" w:hAnsi="Arial" w:cs="Arial"/>
          <w:szCs w:val="24"/>
        </w:rPr>
      </w:pPr>
      <w:r w:rsidRPr="0043413C">
        <w:rPr>
          <w:rFonts w:ascii="Arial" w:hAnsi="Arial" w:cs="Arial"/>
          <w:szCs w:val="24"/>
        </w:rPr>
        <w:t xml:space="preserve">The Continuous Bid Deposit Declaration Form included with the tender package </w:t>
      </w:r>
      <w:r>
        <w:rPr>
          <w:rFonts w:ascii="Arial" w:hAnsi="Arial" w:cs="Arial"/>
          <w:szCs w:val="24"/>
        </w:rPr>
        <w:t>is</w:t>
      </w:r>
      <w:r w:rsidRPr="0043413C">
        <w:rPr>
          <w:rFonts w:ascii="Arial" w:hAnsi="Arial" w:cs="Arial"/>
          <w:szCs w:val="24"/>
        </w:rPr>
        <w:t xml:space="preserve"> to be submitted with the tender when a Continuous Bid Deposit is used.</w:t>
      </w:r>
    </w:p>
    <w:p w14:paraId="078A9429" w14:textId="77777777" w:rsidR="00C16716" w:rsidRPr="0043413C" w:rsidRDefault="00C16716" w:rsidP="00C16716">
      <w:pPr>
        <w:shd w:val="clear" w:color="auto" w:fill="FFFFFF" w:themeFill="background1"/>
        <w:spacing w:before="240" w:after="60"/>
        <w:ind w:left="6"/>
        <w:rPr>
          <w:rFonts w:ascii="Arial" w:hAnsi="Arial" w:cs="Arial"/>
          <w:b/>
        </w:rPr>
      </w:pPr>
      <w:r w:rsidRPr="0043413C">
        <w:rPr>
          <w:rFonts w:ascii="Arial" w:hAnsi="Arial" w:cs="Arial"/>
          <w:b/>
          <w:u w:val="single"/>
        </w:rPr>
        <w:t>Withdrawal of Bid (Capacity):</w:t>
      </w:r>
    </w:p>
    <w:p w14:paraId="6A62B026" w14:textId="77777777" w:rsidR="00C16716" w:rsidRPr="0043413C" w:rsidRDefault="00C16716" w:rsidP="00C16716">
      <w:pPr>
        <w:shd w:val="clear" w:color="auto" w:fill="FFFFFF" w:themeFill="background1"/>
        <w:ind w:left="6"/>
        <w:rPr>
          <w:rFonts w:ascii="Arial" w:hAnsi="Arial" w:cs="Arial"/>
        </w:rPr>
      </w:pPr>
      <w:r w:rsidRPr="0043413C">
        <w:rPr>
          <w:rFonts w:ascii="Arial" w:hAnsi="Arial" w:cs="Arial"/>
        </w:rPr>
        <w:t xml:space="preserve">Contractors are allowed a </w:t>
      </w:r>
      <w:proofErr w:type="gramStart"/>
      <w:r w:rsidRPr="0043413C">
        <w:rPr>
          <w:rFonts w:ascii="Arial" w:hAnsi="Arial" w:cs="Arial"/>
        </w:rPr>
        <w:t>48 hour</w:t>
      </w:r>
      <w:proofErr w:type="gramEnd"/>
      <w:r w:rsidRPr="0043413C">
        <w:rPr>
          <w:rFonts w:ascii="Arial" w:hAnsi="Arial" w:cs="Arial"/>
        </w:rPr>
        <w:t xml:space="preserve"> grace period from the time of tender close to assess their capacity.  During this time a contractor may withdraw any bid that exceeds the contractor’s </w:t>
      </w:r>
      <w:proofErr w:type="gramStart"/>
      <w:r w:rsidRPr="0043413C">
        <w:rPr>
          <w:rFonts w:ascii="Arial" w:hAnsi="Arial" w:cs="Arial"/>
        </w:rPr>
        <w:t>capacity</w:t>
      </w:r>
      <w:proofErr w:type="gramEnd"/>
      <w:r w:rsidRPr="0043413C">
        <w:rPr>
          <w:rFonts w:ascii="Arial" w:hAnsi="Arial" w:cs="Arial"/>
        </w:rPr>
        <w:t xml:space="preserve"> and this withdrawal must be submitted in writing to the Business Area’s Timber Sales Manager. </w:t>
      </w:r>
    </w:p>
    <w:p w14:paraId="670C980A" w14:textId="77777777" w:rsidR="00C16716" w:rsidRPr="0043413C" w:rsidRDefault="00C16716" w:rsidP="00C16716">
      <w:pPr>
        <w:shd w:val="clear" w:color="auto" w:fill="FFFFFF" w:themeFill="background1"/>
        <w:ind w:left="6"/>
        <w:rPr>
          <w:rFonts w:ascii="Arial" w:hAnsi="Arial" w:cs="Arial"/>
        </w:rPr>
      </w:pPr>
      <w:r w:rsidRPr="0043413C">
        <w:rPr>
          <w:rFonts w:ascii="Arial" w:hAnsi="Arial" w:cs="Arial"/>
        </w:rPr>
        <w:t xml:space="preserve">After 48 hours, the withdrawal of a bid will result in forfeiture of their standard bid deposit or from their continuous bid deposit. </w:t>
      </w:r>
    </w:p>
    <w:p w14:paraId="6931A999" w14:textId="77777777" w:rsidR="00C16716" w:rsidRPr="0043413C" w:rsidRDefault="00C16716" w:rsidP="00C16716">
      <w:pPr>
        <w:shd w:val="clear" w:color="auto" w:fill="FFFFFF" w:themeFill="background1"/>
        <w:rPr>
          <w:rFonts w:ascii="Arial" w:hAnsi="Arial" w:cs="Arial"/>
        </w:rPr>
      </w:pPr>
      <w:r w:rsidRPr="0043413C">
        <w:rPr>
          <w:rFonts w:ascii="Arial" w:hAnsi="Arial" w:cs="Arial"/>
        </w:rPr>
        <w:t xml:space="preserve">To be eligible to bid after a bid withdrawal, a contractor must provide a rationale to the Timber Sales Manager that identifies how their capacity issues have been resolved. </w:t>
      </w:r>
    </w:p>
    <w:p w14:paraId="314436FD" w14:textId="77777777" w:rsidR="00C16716" w:rsidRPr="00E514A2" w:rsidRDefault="00C16716" w:rsidP="00C16716">
      <w:pPr>
        <w:shd w:val="clear" w:color="auto" w:fill="FFFFFF" w:themeFill="background1"/>
        <w:rPr>
          <w:rFonts w:ascii="Arial" w:hAnsi="Arial" w:cs="Arial"/>
          <w:b/>
        </w:rPr>
      </w:pPr>
      <w:r w:rsidRPr="00E514A2">
        <w:rPr>
          <w:rFonts w:ascii="Arial" w:hAnsi="Arial" w:cs="Arial"/>
          <w:b/>
        </w:rPr>
        <w:t>Forfeiture</w:t>
      </w:r>
    </w:p>
    <w:p w14:paraId="20FE4AAC" w14:textId="77777777" w:rsidR="00C16716" w:rsidRPr="0043413C" w:rsidRDefault="00C16716" w:rsidP="00C16716">
      <w:pPr>
        <w:shd w:val="clear" w:color="auto" w:fill="FFFFFF" w:themeFill="background1"/>
        <w:rPr>
          <w:rFonts w:ascii="Arial" w:hAnsi="Arial" w:cs="Arial"/>
        </w:rPr>
      </w:pPr>
      <w:r w:rsidRPr="0043413C">
        <w:rPr>
          <w:rFonts w:ascii="Arial" w:hAnsi="Arial" w:cs="Arial"/>
        </w:rPr>
        <w:t xml:space="preserve">For contractors utilizing the Continuous Bid Deposit process, where a contractor withdraws a bid after the </w:t>
      </w:r>
      <w:proofErr w:type="gramStart"/>
      <w:r w:rsidRPr="0043413C">
        <w:rPr>
          <w:rFonts w:ascii="Arial" w:hAnsi="Arial" w:cs="Arial"/>
        </w:rPr>
        <w:t>48 hour</w:t>
      </w:r>
      <w:proofErr w:type="gramEnd"/>
      <w:r w:rsidRPr="0043413C">
        <w:rPr>
          <w:rFonts w:ascii="Arial" w:hAnsi="Arial" w:cs="Arial"/>
        </w:rPr>
        <w:t xml:space="preserve"> grace period the forfeiture will be in the following amounts:</w:t>
      </w:r>
    </w:p>
    <w:p w14:paraId="56837C41" w14:textId="77777777" w:rsidR="00C16716" w:rsidRPr="0043413C" w:rsidRDefault="00C16716" w:rsidP="00C16716">
      <w:pPr>
        <w:shd w:val="clear" w:color="auto" w:fill="FFFFFF" w:themeFill="background1"/>
        <w:ind w:left="363"/>
        <w:rPr>
          <w:rFonts w:ascii="Arial" w:hAnsi="Arial" w:cs="Arial"/>
        </w:rPr>
      </w:pPr>
      <w:r w:rsidRPr="0043413C">
        <w:rPr>
          <w:rFonts w:ascii="Arial" w:hAnsi="Arial" w:cs="Arial"/>
        </w:rPr>
        <w:sym w:font="Symbol" w:char="F0B7"/>
      </w:r>
      <w:r w:rsidRPr="0043413C">
        <w:rPr>
          <w:rFonts w:ascii="Arial" w:hAnsi="Arial" w:cs="Arial"/>
        </w:rPr>
        <w:t xml:space="preserve"> $5,000 will be forfeited for a contract less than </w:t>
      </w:r>
      <w:proofErr w:type="gramStart"/>
      <w:r w:rsidRPr="0043413C">
        <w:rPr>
          <w:rFonts w:ascii="Arial" w:hAnsi="Arial" w:cs="Arial"/>
        </w:rPr>
        <w:t>$250,000;</w:t>
      </w:r>
      <w:proofErr w:type="gramEnd"/>
      <w:r w:rsidRPr="0043413C">
        <w:rPr>
          <w:rFonts w:ascii="Arial" w:hAnsi="Arial" w:cs="Arial"/>
        </w:rPr>
        <w:t xml:space="preserve"> </w:t>
      </w:r>
    </w:p>
    <w:p w14:paraId="0D42A64E" w14:textId="77777777" w:rsidR="00C16716" w:rsidRPr="0043413C" w:rsidRDefault="00C16716" w:rsidP="00C16716">
      <w:pPr>
        <w:shd w:val="clear" w:color="auto" w:fill="FFFFFF" w:themeFill="background1"/>
        <w:ind w:left="363"/>
        <w:rPr>
          <w:rFonts w:ascii="Arial" w:hAnsi="Arial" w:cs="Arial"/>
          <w:i/>
          <w:u w:val="single"/>
        </w:rPr>
      </w:pPr>
      <w:r w:rsidRPr="0043413C">
        <w:rPr>
          <w:rFonts w:ascii="Arial" w:hAnsi="Arial" w:cs="Arial"/>
        </w:rPr>
        <w:sym w:font="Symbol" w:char="F0B7"/>
      </w:r>
      <w:r w:rsidRPr="0043413C">
        <w:rPr>
          <w:rFonts w:ascii="Arial" w:hAnsi="Arial" w:cs="Arial"/>
        </w:rPr>
        <w:t xml:space="preserve"> $10,000 will be forfeited for a contract greater than or equal to $250,000.</w:t>
      </w:r>
    </w:p>
    <w:p w14:paraId="50F2A5E6" w14:textId="77777777" w:rsidR="00C16716" w:rsidRPr="006919FA" w:rsidRDefault="00C16716" w:rsidP="00C16716">
      <w:pPr>
        <w:shd w:val="clear" w:color="auto" w:fill="FFFFFF"/>
        <w:spacing w:before="240" w:after="60"/>
        <w:rPr>
          <w:rFonts w:ascii="Arial" w:hAnsi="Arial" w:cs="Arial"/>
          <w:b/>
          <w:bCs/>
          <w:sz w:val="18"/>
          <w:szCs w:val="18"/>
          <w:u w:val="single"/>
        </w:rPr>
      </w:pPr>
      <w:r w:rsidRPr="006919FA">
        <w:rPr>
          <w:rFonts w:ascii="Arial" w:hAnsi="Arial" w:cs="Arial"/>
          <w:b/>
          <w:bCs/>
          <w:color w:val="000000"/>
          <w:u w:val="single"/>
        </w:rPr>
        <w:t>Performance Security for BCTS Planting Contracts</w:t>
      </w:r>
    </w:p>
    <w:p w14:paraId="07D33ECD" w14:textId="77777777" w:rsidR="00C16716" w:rsidRDefault="00C16716" w:rsidP="00C16716">
      <w:pPr>
        <w:shd w:val="clear" w:color="auto" w:fill="FFFFFF"/>
        <w:rPr>
          <w:rFonts w:ascii="Arial" w:hAnsi="Arial" w:cs="Arial"/>
        </w:rPr>
      </w:pPr>
      <w:r w:rsidRPr="006919FA">
        <w:rPr>
          <w:rFonts w:ascii="Arial" w:hAnsi="Arial" w:cs="Arial"/>
          <w:color w:val="000000"/>
        </w:rPr>
        <w:t xml:space="preserve">Guidance Document: </w:t>
      </w:r>
      <w:hyperlink r:id="rId12" w:history="1">
        <w:r w:rsidRPr="006919FA">
          <w:rPr>
            <w:rStyle w:val="Hyperlink"/>
            <w:rFonts w:ascii="Arial" w:hAnsi="Arial" w:cs="Arial"/>
          </w:rPr>
          <w:t>https://www2.gov.bc.ca/assets/gov/farming-natural-resources-and-industry/forestry/bc-timber-sales/contracting/external-bcts-performance-security-elimination.pdf</w:t>
        </w:r>
      </w:hyperlink>
      <w:r>
        <w:rPr>
          <w:rFonts w:ascii="Arial" w:hAnsi="Arial" w:cs="Arial"/>
          <w:color w:val="000000"/>
        </w:rPr>
        <w:t xml:space="preserve"> </w:t>
      </w:r>
    </w:p>
    <w:p w14:paraId="4E1CF492" w14:textId="77777777" w:rsidR="00C16716" w:rsidRPr="000C1FBD" w:rsidRDefault="00C16716" w:rsidP="00C16716">
      <w:pPr>
        <w:pStyle w:val="ITT"/>
        <w:shd w:val="clear" w:color="auto" w:fill="FFFFFF" w:themeFill="background1"/>
      </w:pPr>
      <w:r w:rsidRPr="000C1FBD">
        <w:t>Expectation to Comply with Employment Standards Act and Industrial Camp Standards</w:t>
      </w:r>
    </w:p>
    <w:p w14:paraId="47DF646C" w14:textId="77777777" w:rsidR="00C16716" w:rsidRDefault="00C16716" w:rsidP="00C16716">
      <w:pPr>
        <w:pStyle w:val="ITT"/>
        <w:shd w:val="clear" w:color="auto" w:fill="FFFFFF" w:themeFill="background1"/>
        <w:spacing w:before="0" w:after="0"/>
        <w:rPr>
          <w:b w:val="0"/>
          <w:u w:val="none"/>
        </w:rPr>
      </w:pPr>
      <w:r>
        <w:rPr>
          <w:b w:val="0"/>
          <w:u w:val="none"/>
        </w:rPr>
        <w:t xml:space="preserve">BC Timber Sales expectations </w:t>
      </w:r>
      <w:proofErr w:type="gramStart"/>
      <w:r>
        <w:rPr>
          <w:b w:val="0"/>
          <w:u w:val="none"/>
        </w:rPr>
        <w:t>in regards to</w:t>
      </w:r>
      <w:proofErr w:type="gramEnd"/>
      <w:r>
        <w:rPr>
          <w:b w:val="0"/>
          <w:u w:val="none"/>
        </w:rPr>
        <w:t xml:space="preserve"> compliance to the Employment Standards Act and industrial camp standards for work performed under contract to BC Timber Sales are detailed in:</w:t>
      </w:r>
    </w:p>
    <w:p w14:paraId="601C65D7" w14:textId="77777777" w:rsidR="00C16716" w:rsidRPr="00324FD4" w:rsidRDefault="00D06DC2" w:rsidP="00C16716">
      <w:pPr>
        <w:pStyle w:val="ITT"/>
        <w:shd w:val="clear" w:color="auto" w:fill="FFFFFF" w:themeFill="background1"/>
        <w:spacing w:before="0" w:after="0"/>
        <w:ind w:left="720"/>
        <w:rPr>
          <w:b w:val="0"/>
          <w:color w:val="0000FF"/>
          <w:u w:val="none"/>
        </w:rPr>
      </w:pPr>
      <w:hyperlink r:id="rId13" w:history="1">
        <w:r w:rsidR="00C16716" w:rsidRPr="00324FD4">
          <w:rPr>
            <w:rStyle w:val="Hyperlink"/>
            <w:b w:val="0"/>
          </w:rPr>
          <w:t>Advisory Bulletin No. 2011-03-23 - Compliance to the ESA</w:t>
        </w:r>
      </w:hyperlink>
      <w:r w:rsidR="00C16716" w:rsidRPr="00324FD4">
        <w:rPr>
          <w:b w:val="0"/>
          <w:color w:val="0000FF"/>
          <w:u w:val="none"/>
        </w:rPr>
        <w:t xml:space="preserve"> </w:t>
      </w:r>
    </w:p>
    <w:p w14:paraId="3C7BC472" w14:textId="77777777" w:rsidR="00C16716" w:rsidRPr="00270855" w:rsidRDefault="00D06DC2" w:rsidP="00C16716">
      <w:pPr>
        <w:rPr>
          <w:rFonts w:ascii="Arial" w:hAnsi="Arial" w:cs="Arial"/>
        </w:rPr>
      </w:pPr>
      <w:hyperlink r:id="rId14" w:history="1">
        <w:r w:rsidR="00C16716" w:rsidRPr="00324FD4">
          <w:rPr>
            <w:rStyle w:val="Hyperlink"/>
            <w:rFonts w:ascii="Arial" w:hAnsi="Arial" w:cs="Arial"/>
          </w:rPr>
          <w:t>Advisory Bulletin No. 2011-03-22 _ Industrial Camp Standards</w:t>
        </w:r>
      </w:hyperlink>
    </w:p>
    <w:p w14:paraId="46A1F819" w14:textId="77777777" w:rsidR="0092591B" w:rsidRPr="00FF43EC" w:rsidRDefault="0092591B"/>
    <w:p w14:paraId="4EB7AD79" w14:textId="77777777" w:rsidR="00596E30" w:rsidRPr="00CA2F80" w:rsidRDefault="00596E30" w:rsidP="004175B5">
      <w:pPr>
        <w:spacing w:before="240"/>
        <w:rPr>
          <w:rFonts w:ascii="Arial" w:hAnsi="Arial" w:cs="Arial"/>
          <w:b/>
          <w:u w:val="single"/>
        </w:rPr>
      </w:pPr>
      <w:bookmarkStart w:id="1" w:name="_Toc380383475"/>
      <w:r w:rsidRPr="00CA2F80">
        <w:rPr>
          <w:rFonts w:ascii="Arial" w:hAnsi="Arial" w:cs="Arial"/>
          <w:b/>
          <w:u w:val="single"/>
        </w:rPr>
        <w:t>Overview of the Work/Service Required</w:t>
      </w:r>
      <w:bookmarkEnd w:id="1"/>
    </w:p>
    <w:p w14:paraId="047290A5" w14:textId="4F9AB3BB" w:rsidR="00DB030C" w:rsidRPr="00F30403" w:rsidRDefault="00572F12" w:rsidP="00DB030C">
      <w:pPr>
        <w:spacing w:before="240"/>
        <w:rPr>
          <w:iCs/>
          <w:sz w:val="24"/>
          <w:szCs w:val="24"/>
        </w:rPr>
      </w:pPr>
      <w:r w:rsidRPr="00F30403">
        <w:rPr>
          <w:i/>
          <w:sz w:val="10"/>
          <w:szCs w:val="10"/>
        </w:rPr>
        <w:fldChar w:fldCharType="begin">
          <w:ffData>
            <w:name w:val="Text21"/>
            <w:enabled/>
            <w:calcOnExit w:val="0"/>
            <w:textInput/>
          </w:ffData>
        </w:fldChar>
      </w:r>
      <w:bookmarkStart w:id="2" w:name="Text21"/>
      <w:r w:rsidR="00596E30" w:rsidRPr="00F30403">
        <w:rPr>
          <w:i/>
          <w:sz w:val="10"/>
          <w:szCs w:val="10"/>
        </w:rPr>
        <w:instrText xml:space="preserve"> FORMTEXT </w:instrText>
      </w:r>
      <w:r w:rsidRPr="00F30403">
        <w:rPr>
          <w:i/>
          <w:sz w:val="10"/>
          <w:szCs w:val="10"/>
        </w:rPr>
      </w:r>
      <w:r w:rsidRPr="00F30403">
        <w:rPr>
          <w:i/>
          <w:sz w:val="10"/>
          <w:szCs w:val="10"/>
        </w:rPr>
        <w:fldChar w:fldCharType="separate"/>
      </w:r>
      <w:r w:rsidR="00596E30" w:rsidRPr="00F30403">
        <w:rPr>
          <w:i/>
          <w:noProof/>
          <w:sz w:val="10"/>
          <w:szCs w:val="10"/>
        </w:rPr>
        <w:t> </w:t>
      </w:r>
      <w:r w:rsidRPr="00F30403">
        <w:rPr>
          <w:i/>
          <w:sz w:val="10"/>
          <w:szCs w:val="10"/>
        </w:rPr>
        <w:fldChar w:fldCharType="end"/>
      </w:r>
      <w:bookmarkEnd w:id="2"/>
      <w:r w:rsidR="00F30403" w:rsidRPr="00F30403">
        <w:rPr>
          <w:iCs/>
          <w:sz w:val="24"/>
          <w:szCs w:val="24"/>
        </w:rPr>
        <w:t>T</w:t>
      </w:r>
      <w:r w:rsidR="00DB030C" w:rsidRPr="00F30403">
        <w:rPr>
          <w:iCs/>
          <w:sz w:val="24"/>
          <w:szCs w:val="24"/>
        </w:rPr>
        <w:t>his project is for spring tree planting for BC Timber Sales 100 Mile house Field Team.</w:t>
      </w:r>
    </w:p>
    <w:p w14:paraId="4E5EC77C" w14:textId="2C42AE0F" w:rsidR="00DB030C" w:rsidRPr="00F30403" w:rsidRDefault="00DB030C" w:rsidP="00DB030C">
      <w:pPr>
        <w:spacing w:before="240"/>
        <w:rPr>
          <w:iCs/>
          <w:sz w:val="24"/>
          <w:szCs w:val="24"/>
        </w:rPr>
      </w:pPr>
      <w:r w:rsidRPr="00F30403">
        <w:rPr>
          <w:iCs/>
          <w:sz w:val="24"/>
          <w:szCs w:val="24"/>
        </w:rPr>
        <w:lastRenderedPageBreak/>
        <w:t xml:space="preserve">The spring of </w:t>
      </w:r>
      <w:r w:rsidR="00F30403" w:rsidRPr="00F30403">
        <w:rPr>
          <w:iCs/>
          <w:sz w:val="24"/>
          <w:szCs w:val="24"/>
        </w:rPr>
        <w:t>20</w:t>
      </w:r>
      <w:r w:rsidRPr="00F30403">
        <w:rPr>
          <w:iCs/>
          <w:sz w:val="24"/>
          <w:szCs w:val="24"/>
        </w:rPr>
        <w:t>22 will be</w:t>
      </w:r>
      <w:r w:rsidR="00F30403" w:rsidRPr="00F30403">
        <w:rPr>
          <w:iCs/>
          <w:sz w:val="24"/>
          <w:szCs w:val="24"/>
        </w:rPr>
        <w:t xml:space="preserve"> </w:t>
      </w:r>
      <w:proofErr w:type="gramStart"/>
      <w:r w:rsidR="00F30403" w:rsidRPr="00F30403">
        <w:rPr>
          <w:iCs/>
          <w:sz w:val="24"/>
          <w:szCs w:val="24"/>
        </w:rPr>
        <w:t>a</w:t>
      </w:r>
      <w:proofErr w:type="gramEnd"/>
      <w:r w:rsidR="00F30403" w:rsidRPr="00F30403">
        <w:rPr>
          <w:iCs/>
          <w:sz w:val="24"/>
          <w:szCs w:val="24"/>
        </w:rPr>
        <w:t xml:space="preserve"> estimated</w:t>
      </w:r>
      <w:r w:rsidRPr="00F30403">
        <w:rPr>
          <w:iCs/>
          <w:sz w:val="24"/>
          <w:szCs w:val="24"/>
        </w:rPr>
        <w:t xml:space="preserve"> 1</w:t>
      </w:r>
      <w:r w:rsidR="00B05A2A" w:rsidRPr="00F30403">
        <w:rPr>
          <w:iCs/>
          <w:sz w:val="24"/>
          <w:szCs w:val="24"/>
        </w:rPr>
        <w:t>,</w:t>
      </w:r>
      <w:r w:rsidRPr="00F30403">
        <w:rPr>
          <w:iCs/>
          <w:sz w:val="24"/>
          <w:szCs w:val="24"/>
        </w:rPr>
        <w:t>19</w:t>
      </w:r>
      <w:r w:rsidR="00B05A2A" w:rsidRPr="00F30403">
        <w:rPr>
          <w:iCs/>
          <w:sz w:val="24"/>
          <w:szCs w:val="24"/>
        </w:rPr>
        <w:t>1,280</w:t>
      </w:r>
      <w:r w:rsidRPr="00F30403">
        <w:rPr>
          <w:iCs/>
          <w:sz w:val="24"/>
          <w:szCs w:val="24"/>
        </w:rPr>
        <w:t xml:space="preserve"> million seedlings on approximately </w:t>
      </w:r>
      <w:r w:rsidR="00B05A2A" w:rsidRPr="00F30403">
        <w:rPr>
          <w:iCs/>
          <w:sz w:val="24"/>
          <w:szCs w:val="24"/>
        </w:rPr>
        <w:t>488.88</w:t>
      </w:r>
      <w:r w:rsidRPr="00F30403">
        <w:rPr>
          <w:iCs/>
          <w:sz w:val="24"/>
          <w:szCs w:val="24"/>
        </w:rPr>
        <w:t xml:space="preserve"> hectare</w:t>
      </w:r>
      <w:r w:rsidR="00B05A2A" w:rsidRPr="00F30403">
        <w:rPr>
          <w:iCs/>
          <w:sz w:val="24"/>
          <w:szCs w:val="24"/>
        </w:rPr>
        <w:t>’</w:t>
      </w:r>
      <w:r w:rsidRPr="00F30403">
        <w:rPr>
          <w:iCs/>
          <w:sz w:val="24"/>
          <w:szCs w:val="24"/>
        </w:rPr>
        <w:t>s and will be FFT fund</w:t>
      </w:r>
      <w:r w:rsidR="00F30403" w:rsidRPr="00F30403">
        <w:rPr>
          <w:iCs/>
          <w:sz w:val="24"/>
          <w:szCs w:val="24"/>
        </w:rPr>
        <w:t>ed</w:t>
      </w:r>
      <w:r w:rsidRPr="00F30403">
        <w:rPr>
          <w:iCs/>
          <w:sz w:val="24"/>
          <w:szCs w:val="24"/>
        </w:rPr>
        <w:t xml:space="preserve">. The blocks are a combination of treated and raw ground most, if not all, blocks will have a percentage of raw ground that cannot be treated due to rock, steep slopes, or too wet.  An effort  to indicate the raw percentage is shown on the schedule B1 Units of work. </w:t>
      </w:r>
    </w:p>
    <w:p w14:paraId="02C2DB66" w14:textId="48B9AFC1" w:rsidR="00DB030C" w:rsidRPr="00F30403" w:rsidRDefault="00DB030C" w:rsidP="00DB030C">
      <w:pPr>
        <w:spacing w:before="240"/>
        <w:rPr>
          <w:iCs/>
          <w:sz w:val="24"/>
          <w:szCs w:val="24"/>
        </w:rPr>
      </w:pPr>
      <w:r w:rsidRPr="00F30403">
        <w:rPr>
          <w:iCs/>
          <w:sz w:val="24"/>
          <w:szCs w:val="24"/>
        </w:rPr>
        <w:t xml:space="preserve">This project will be implemented by </w:t>
      </w:r>
      <w:proofErr w:type="gramStart"/>
      <w:r w:rsidRPr="00F30403">
        <w:rPr>
          <w:iCs/>
          <w:sz w:val="24"/>
          <w:szCs w:val="24"/>
        </w:rPr>
        <w:t>a</w:t>
      </w:r>
      <w:proofErr w:type="gramEnd"/>
      <w:r w:rsidRPr="00F30403">
        <w:rPr>
          <w:iCs/>
          <w:sz w:val="24"/>
          <w:szCs w:val="24"/>
        </w:rPr>
        <w:t xml:space="preserve"> implementation contractor.</w:t>
      </w:r>
    </w:p>
    <w:p w14:paraId="0F98BA12" w14:textId="77777777" w:rsidR="004B1420" w:rsidRPr="00655F94" w:rsidRDefault="004B1420" w:rsidP="004B1420">
      <w:pPr>
        <w:rPr>
          <w:rFonts w:ascii="Arial" w:hAnsi="Arial" w:cs="Arial"/>
        </w:rPr>
      </w:pPr>
    </w:p>
    <w:p w14:paraId="7126F829" w14:textId="5D05ED01" w:rsidR="00596E30" w:rsidRDefault="00596E30" w:rsidP="004175B5">
      <w:pPr>
        <w:spacing w:before="240"/>
        <w:rPr>
          <w:rFonts w:ascii="Arial" w:hAnsi="Arial" w:cs="Arial"/>
          <w:b/>
          <w:u w:val="single"/>
        </w:rPr>
      </w:pPr>
      <w:bookmarkStart w:id="3" w:name="_Toc380383476"/>
      <w:r w:rsidRPr="00CA2F80">
        <w:rPr>
          <w:rFonts w:ascii="Arial" w:hAnsi="Arial" w:cs="Arial"/>
          <w:b/>
          <w:u w:val="single"/>
        </w:rPr>
        <w:t>Program Information</w:t>
      </w:r>
      <w:bookmarkEnd w:id="3"/>
    </w:p>
    <w:p w14:paraId="476215C1" w14:textId="77777777" w:rsidR="00F30403" w:rsidRPr="00CA2F80" w:rsidRDefault="00F30403" w:rsidP="004175B5">
      <w:pPr>
        <w:spacing w:before="240"/>
        <w:rPr>
          <w:rFonts w:ascii="Arial" w:hAnsi="Arial" w:cs="Arial"/>
          <w:b/>
          <w:u w:val="single"/>
        </w:rPr>
      </w:pPr>
    </w:p>
    <w:p w14:paraId="15DC1B3C" w14:textId="4626E402" w:rsidR="00F30403" w:rsidRDefault="00F30403" w:rsidP="00F30403">
      <w:pPr>
        <w:spacing w:before="60"/>
        <w:rPr>
          <w:rFonts w:ascii="Arial" w:hAnsi="Arial" w:cs="Arial"/>
        </w:rPr>
      </w:pPr>
      <w:r w:rsidRPr="00520191">
        <w:rPr>
          <w:rFonts w:ascii="Arial" w:hAnsi="Arial" w:cs="Arial"/>
        </w:rPr>
        <w:t>The BC Timber Sales silviculture program is responsible for ensuring that the lands auctioned, subsequently harvested under License are reforested and managed to meet legislated obligations for forest lands.</w:t>
      </w:r>
    </w:p>
    <w:p w14:paraId="380D9674" w14:textId="77777777" w:rsidR="00F30403" w:rsidRPr="00520191" w:rsidRDefault="00F30403" w:rsidP="00F30403">
      <w:pPr>
        <w:spacing w:before="60"/>
        <w:rPr>
          <w:rFonts w:ascii="Arial" w:hAnsi="Arial" w:cs="Arial"/>
        </w:rPr>
      </w:pPr>
    </w:p>
    <w:p w14:paraId="7C51A8D1" w14:textId="77777777" w:rsidR="00F30403" w:rsidRPr="00FC5A3F" w:rsidRDefault="00F30403" w:rsidP="00F30403">
      <w:pPr>
        <w:spacing w:before="60"/>
        <w:rPr>
          <w:rFonts w:ascii="Arial" w:hAnsi="Arial" w:cs="Arial"/>
        </w:rPr>
      </w:pPr>
      <w:r w:rsidRPr="00520191">
        <w:rPr>
          <w:rFonts w:ascii="Arial" w:hAnsi="Arial" w:cs="Arial"/>
        </w:rPr>
        <w:t>Open tendering for the completion of such work’s is used to help set the market cost for Benchmark pricing silviculture obligations to a Free Growing state.</w:t>
      </w:r>
    </w:p>
    <w:p w14:paraId="75F8CF6F" w14:textId="63C66178" w:rsidR="00596E30" w:rsidRPr="004B1420" w:rsidRDefault="00596E30" w:rsidP="004175B5">
      <w:pPr>
        <w:spacing w:after="120"/>
        <w:rPr>
          <w:rFonts w:ascii="Arial" w:hAnsi="Arial" w:cs="Arial"/>
        </w:rPr>
      </w:pPr>
    </w:p>
    <w:p w14:paraId="653AD72C" w14:textId="77777777" w:rsidR="00596E30" w:rsidRPr="00CA2F80" w:rsidRDefault="00596E30" w:rsidP="004175B5">
      <w:pPr>
        <w:spacing w:before="240"/>
        <w:rPr>
          <w:rFonts w:ascii="Arial" w:hAnsi="Arial" w:cs="Arial"/>
          <w:b/>
          <w:u w:val="single"/>
        </w:rPr>
      </w:pPr>
      <w:bookmarkStart w:id="4" w:name="_Toc380383477"/>
      <w:r w:rsidRPr="00CA2F80">
        <w:rPr>
          <w:rFonts w:ascii="Arial" w:hAnsi="Arial" w:cs="Arial"/>
          <w:b/>
          <w:u w:val="single"/>
        </w:rPr>
        <w:t>Work Excluded</w:t>
      </w:r>
      <w:bookmarkEnd w:id="4"/>
    </w:p>
    <w:p w14:paraId="22C4C53C" w14:textId="240AD8C3" w:rsidR="00596E30" w:rsidRDefault="00596E30" w:rsidP="00DE198D">
      <w:pPr>
        <w:spacing w:after="120"/>
        <w:rPr>
          <w:i/>
          <w:color w:val="0000FF"/>
          <w:sz w:val="10"/>
          <w:szCs w:val="10"/>
        </w:rPr>
      </w:pPr>
    </w:p>
    <w:p w14:paraId="4F2A84FC" w14:textId="00A2630E" w:rsidR="006579F9" w:rsidRPr="006579F9" w:rsidRDefault="006579F9" w:rsidP="00DE198D">
      <w:pPr>
        <w:spacing w:after="120"/>
        <w:rPr>
          <w:rFonts w:ascii="Arial" w:hAnsi="Arial" w:cs="Arial"/>
          <w:iCs/>
          <w:sz w:val="24"/>
          <w:szCs w:val="24"/>
        </w:rPr>
      </w:pPr>
      <w:r w:rsidRPr="006579F9">
        <w:rPr>
          <w:iCs/>
          <w:sz w:val="24"/>
          <w:szCs w:val="24"/>
        </w:rPr>
        <w:t>Road repairs and notification of other parties that may have interests or tenures within the worksite areas.</w:t>
      </w:r>
    </w:p>
    <w:p w14:paraId="71CF5E4B" w14:textId="77777777" w:rsidR="00596E30" w:rsidRPr="00CA2F80" w:rsidRDefault="00596E30" w:rsidP="004175B5">
      <w:pPr>
        <w:spacing w:before="240"/>
        <w:rPr>
          <w:rFonts w:ascii="Arial" w:hAnsi="Arial" w:cs="Arial"/>
          <w:b/>
          <w:u w:val="single"/>
        </w:rPr>
      </w:pPr>
      <w:bookmarkStart w:id="5" w:name="_Toc380383478"/>
      <w:r w:rsidRPr="00CA2F80">
        <w:rPr>
          <w:rFonts w:ascii="Arial" w:hAnsi="Arial" w:cs="Arial"/>
          <w:b/>
          <w:u w:val="single"/>
        </w:rPr>
        <w:t>Site Conditions</w:t>
      </w:r>
      <w:bookmarkEnd w:id="5"/>
    </w:p>
    <w:p w14:paraId="2B5EB98F" w14:textId="3608C68F" w:rsidR="006579F9" w:rsidRPr="001C7146" w:rsidRDefault="006579F9" w:rsidP="006579F9">
      <w:pPr>
        <w:spacing w:before="60"/>
        <w:rPr>
          <w:rFonts w:ascii="Arial" w:hAnsi="Arial" w:cs="Arial"/>
          <w:sz w:val="24"/>
          <w:szCs w:val="24"/>
        </w:rPr>
      </w:pPr>
      <w:r w:rsidRPr="001C7146">
        <w:rPr>
          <w:rFonts w:ascii="Arial" w:hAnsi="Arial" w:cs="Arial"/>
          <w:sz w:val="24"/>
          <w:szCs w:val="24"/>
        </w:rPr>
        <w:t>Site conditions will vary from block to block in terms to the amount of slash, rock, and soil moisture.</w:t>
      </w:r>
      <w:r w:rsidR="00A00FC1" w:rsidRPr="001C7146">
        <w:rPr>
          <w:rFonts w:ascii="Arial" w:hAnsi="Arial" w:cs="Arial"/>
          <w:sz w:val="24"/>
          <w:szCs w:val="24"/>
        </w:rPr>
        <w:t xml:space="preserve"> In </w:t>
      </w:r>
      <w:r w:rsidR="001C7146" w:rsidRPr="001C7146">
        <w:rPr>
          <w:rFonts w:ascii="Arial" w:hAnsi="Arial" w:cs="Arial"/>
          <w:sz w:val="24"/>
          <w:szCs w:val="24"/>
        </w:rPr>
        <w:t>general,</w:t>
      </w:r>
      <w:r w:rsidR="00A00FC1" w:rsidRPr="001C7146">
        <w:rPr>
          <w:rFonts w:ascii="Arial" w:hAnsi="Arial" w:cs="Arial"/>
          <w:sz w:val="24"/>
          <w:szCs w:val="24"/>
        </w:rPr>
        <w:t xml:space="preserve"> the planting density for all blocks will be 2000 stems per hectare,  overall block density and selection of the BEST microsite  will be the key factors for successful plantation. Blocks that have treatment the microsites within the treatment should be targeted first. Raw ground planting will require screefing and center placement of the seedlings. The use of poly ribbon to mark planted trees is strongly discouraged and on high grazing use blocks dropped marking ribbon will be </w:t>
      </w:r>
      <w:r w:rsidR="001C7146" w:rsidRPr="001C7146">
        <w:rPr>
          <w:rFonts w:ascii="Arial" w:hAnsi="Arial" w:cs="Arial"/>
          <w:sz w:val="24"/>
          <w:szCs w:val="24"/>
        </w:rPr>
        <w:t>prohibited</w:t>
      </w:r>
      <w:r w:rsidR="00A00FC1" w:rsidRPr="001C7146">
        <w:rPr>
          <w:rFonts w:ascii="Arial" w:hAnsi="Arial" w:cs="Arial"/>
          <w:sz w:val="24"/>
          <w:szCs w:val="24"/>
        </w:rPr>
        <w:t>. C</w:t>
      </w:r>
      <w:r w:rsidRPr="001C7146">
        <w:rPr>
          <w:rFonts w:ascii="Arial" w:hAnsi="Arial" w:cs="Arial"/>
          <w:sz w:val="24"/>
          <w:szCs w:val="24"/>
        </w:rPr>
        <w:t>ontract quality assurance and results will be determined using 3.99-meter radius plots.</w:t>
      </w:r>
    </w:p>
    <w:p w14:paraId="05E176D2" w14:textId="6C017418" w:rsidR="004B1420" w:rsidRPr="006579F9" w:rsidRDefault="004B1420" w:rsidP="00DE198D">
      <w:pPr>
        <w:spacing w:after="120"/>
        <w:rPr>
          <w:rFonts w:ascii="Arial" w:hAnsi="Arial" w:cs="Arial"/>
          <w:iCs/>
          <w:sz w:val="24"/>
          <w:szCs w:val="24"/>
        </w:rPr>
      </w:pPr>
    </w:p>
    <w:p w14:paraId="35981AD9" w14:textId="77777777" w:rsidR="00596E30" w:rsidRPr="00CA2F80" w:rsidRDefault="00596E30" w:rsidP="004175B5">
      <w:pPr>
        <w:spacing w:before="240"/>
        <w:rPr>
          <w:rFonts w:ascii="Arial" w:hAnsi="Arial" w:cs="Arial"/>
          <w:b/>
          <w:u w:val="single"/>
        </w:rPr>
      </w:pPr>
      <w:r w:rsidRPr="00CA2F80">
        <w:rPr>
          <w:rFonts w:ascii="Arial" w:hAnsi="Arial" w:cs="Arial"/>
          <w:b/>
          <w:u w:val="single"/>
        </w:rPr>
        <w:t>Known Field Safety Hazards on this Contract</w:t>
      </w:r>
    </w:p>
    <w:p w14:paraId="00A5FFB6" w14:textId="09284499" w:rsidR="00596E30" w:rsidRPr="008A05D1" w:rsidRDefault="00572F12" w:rsidP="001C7146">
      <w:pPr>
        <w:rPr>
          <w:i/>
          <w:color w:val="FF0000"/>
          <w:sz w:val="22"/>
          <w:szCs w:val="22"/>
        </w:rPr>
      </w:pPr>
      <w:r w:rsidRPr="00CC302F">
        <w:rPr>
          <w:b/>
          <w:i/>
          <w:color w:val="FF0000"/>
          <w:sz w:val="10"/>
          <w:szCs w:val="10"/>
        </w:rPr>
        <w:fldChar w:fldCharType="begin">
          <w:ffData>
            <w:name w:val="Text21"/>
            <w:enabled/>
            <w:calcOnExit w:val="0"/>
            <w:textInput/>
          </w:ffData>
        </w:fldChar>
      </w:r>
      <w:r w:rsidR="00596E30" w:rsidRPr="00CC302F">
        <w:rPr>
          <w:b/>
          <w:i/>
          <w:color w:val="FF0000"/>
          <w:sz w:val="10"/>
          <w:szCs w:val="10"/>
        </w:rPr>
        <w:instrText xml:space="preserve"> FORMTEXT </w:instrText>
      </w:r>
      <w:r w:rsidRPr="00CC302F">
        <w:rPr>
          <w:b/>
          <w:i/>
          <w:color w:val="FF0000"/>
          <w:sz w:val="10"/>
          <w:szCs w:val="10"/>
        </w:rPr>
      </w:r>
      <w:r w:rsidRPr="00CC302F">
        <w:rPr>
          <w:b/>
          <w:i/>
          <w:color w:val="FF0000"/>
          <w:sz w:val="10"/>
          <w:szCs w:val="10"/>
        </w:rPr>
        <w:fldChar w:fldCharType="separate"/>
      </w:r>
      <w:r w:rsidR="00596E30" w:rsidRPr="00CC302F">
        <w:rPr>
          <w:b/>
          <w:i/>
          <w:noProof/>
          <w:color w:val="FF0000"/>
          <w:sz w:val="10"/>
          <w:szCs w:val="10"/>
        </w:rPr>
        <w:t> </w:t>
      </w:r>
      <w:r w:rsidRPr="00CC302F">
        <w:rPr>
          <w:b/>
          <w:i/>
          <w:color w:val="FF0000"/>
          <w:sz w:val="10"/>
          <w:szCs w:val="10"/>
        </w:rPr>
        <w:fldChar w:fldCharType="end"/>
      </w:r>
    </w:p>
    <w:p w14:paraId="7B4F9EFD" w14:textId="77777777" w:rsidR="00596E30" w:rsidRPr="00A73ADE" w:rsidRDefault="00596E30" w:rsidP="00C42CFD">
      <w:pPr>
        <w:spacing w:before="60"/>
        <w:rPr>
          <w:rFonts w:ascii="Arial" w:hAnsi="Arial" w:cs="Arial"/>
        </w:rPr>
      </w:pPr>
      <w:r w:rsidRPr="00A73ADE">
        <w:rPr>
          <w:rFonts w:ascii="Arial" w:hAnsi="Arial" w:cs="Arial"/>
        </w:rPr>
        <w:t xml:space="preserve">Ministry staff and contractors, </w:t>
      </w:r>
      <w:proofErr w:type="gramStart"/>
      <w:r w:rsidRPr="00A73ADE">
        <w:rPr>
          <w:rFonts w:ascii="Arial" w:hAnsi="Arial" w:cs="Arial"/>
        </w:rPr>
        <w:t>in the course of</w:t>
      </w:r>
      <w:proofErr w:type="gramEnd"/>
      <w:r w:rsidRPr="00A73ADE">
        <w:rPr>
          <w:rFonts w:ascii="Arial" w:hAnsi="Arial" w:cs="Arial"/>
        </w:rPr>
        <w:t xml:space="preserve"> planning and developing this project, have identified the following known field safety hazards associated with this project.  Note this list does not identify routine safety hazards associated with forestry operations:</w:t>
      </w:r>
    </w:p>
    <w:p w14:paraId="389340C1" w14:textId="62FE644A" w:rsidR="00596E30" w:rsidRPr="00A06E45" w:rsidRDefault="001C7146" w:rsidP="00D426A7">
      <w:pPr>
        <w:numPr>
          <w:ilvl w:val="0"/>
          <w:numId w:val="11"/>
        </w:numPr>
        <w:tabs>
          <w:tab w:val="left" w:pos="990"/>
        </w:tabs>
        <w:spacing w:before="120"/>
        <w:rPr>
          <w:rFonts w:ascii="Arial" w:hAnsi="Arial" w:cs="Arial"/>
        </w:rPr>
      </w:pPr>
      <w:r w:rsidRPr="00A06E45">
        <w:rPr>
          <w:rFonts w:ascii="Arial" w:hAnsi="Arial" w:cs="Arial"/>
        </w:rPr>
        <w:t xml:space="preserve">All blocks will have </w:t>
      </w:r>
      <w:r w:rsidR="005C3AF1" w:rsidRPr="00A06E45">
        <w:rPr>
          <w:rFonts w:ascii="Arial" w:hAnsi="Arial" w:cs="Arial"/>
        </w:rPr>
        <w:t xml:space="preserve">the normal gamete of hazards associated with tree planting </w:t>
      </w:r>
    </w:p>
    <w:p w14:paraId="04280043" w14:textId="5A1887AF" w:rsidR="00596E30" w:rsidRPr="00A06E45" w:rsidRDefault="005C3AF1" w:rsidP="00D426A7">
      <w:pPr>
        <w:numPr>
          <w:ilvl w:val="0"/>
          <w:numId w:val="11"/>
        </w:numPr>
        <w:rPr>
          <w:rFonts w:ascii="Arial" w:hAnsi="Arial" w:cs="Arial"/>
        </w:rPr>
      </w:pPr>
      <w:r w:rsidRPr="00A06E45">
        <w:rPr>
          <w:rFonts w:ascii="Arial" w:hAnsi="Arial" w:cs="Arial"/>
        </w:rPr>
        <w:t>The Excavator treated block may have loose material that will move when stepped on</w:t>
      </w:r>
      <w:r w:rsidR="00A06E45" w:rsidRPr="00A06E45">
        <w:rPr>
          <w:rFonts w:ascii="Arial" w:hAnsi="Arial" w:cs="Arial"/>
        </w:rPr>
        <w:t xml:space="preserve">, and </w:t>
      </w:r>
      <w:r w:rsidRPr="00A06E45">
        <w:rPr>
          <w:rFonts w:ascii="Arial" w:hAnsi="Arial" w:cs="Arial"/>
        </w:rPr>
        <w:t>areas of concentrated slash loading</w:t>
      </w:r>
    </w:p>
    <w:p w14:paraId="26D195F5" w14:textId="0DDD5280" w:rsidR="005C3AF1" w:rsidRPr="00A06E45" w:rsidRDefault="005C3AF1" w:rsidP="00D426A7">
      <w:pPr>
        <w:numPr>
          <w:ilvl w:val="0"/>
          <w:numId w:val="11"/>
        </w:numPr>
        <w:rPr>
          <w:rFonts w:ascii="Arial" w:hAnsi="Arial" w:cs="Arial"/>
        </w:rPr>
      </w:pPr>
      <w:r w:rsidRPr="00A06E45">
        <w:rPr>
          <w:rFonts w:ascii="Arial" w:hAnsi="Arial" w:cs="Arial"/>
        </w:rPr>
        <w:t xml:space="preserve">All blocks will have potential of snags along the boundaries and access routes </w:t>
      </w:r>
    </w:p>
    <w:p w14:paraId="7EB2B424" w14:textId="3E24172E" w:rsidR="005C3AF1" w:rsidRPr="00A06E45" w:rsidRDefault="005C3AF1" w:rsidP="00D426A7">
      <w:pPr>
        <w:numPr>
          <w:ilvl w:val="0"/>
          <w:numId w:val="11"/>
        </w:numPr>
        <w:rPr>
          <w:rFonts w:ascii="Arial" w:hAnsi="Arial" w:cs="Arial"/>
        </w:rPr>
      </w:pPr>
      <w:r w:rsidRPr="00A06E45">
        <w:rPr>
          <w:rFonts w:ascii="Arial" w:hAnsi="Arial" w:cs="Arial"/>
        </w:rPr>
        <w:t>Many blocks will have larger reserve timber that could be a hazard during high wind events.</w:t>
      </w:r>
    </w:p>
    <w:p w14:paraId="099A0B64" w14:textId="0033FC0F" w:rsidR="005C3AF1" w:rsidRPr="00A06E45" w:rsidRDefault="005C3AF1" w:rsidP="00D426A7">
      <w:pPr>
        <w:numPr>
          <w:ilvl w:val="0"/>
          <w:numId w:val="11"/>
        </w:numPr>
        <w:rPr>
          <w:rFonts w:ascii="Arial" w:hAnsi="Arial" w:cs="Arial"/>
        </w:rPr>
      </w:pPr>
      <w:r w:rsidRPr="00A06E45">
        <w:rPr>
          <w:rFonts w:ascii="Arial" w:hAnsi="Arial" w:cs="Arial"/>
        </w:rPr>
        <w:t>Access road</w:t>
      </w:r>
      <w:r w:rsidR="00A06E45" w:rsidRPr="00A06E45">
        <w:rPr>
          <w:rFonts w:ascii="Arial" w:hAnsi="Arial" w:cs="Arial"/>
        </w:rPr>
        <w:t>s</w:t>
      </w:r>
      <w:r w:rsidRPr="00A06E45">
        <w:rPr>
          <w:rFonts w:ascii="Arial" w:hAnsi="Arial" w:cs="Arial"/>
        </w:rPr>
        <w:t xml:space="preserve"> may be deactivated or have washout hazards</w:t>
      </w:r>
    </w:p>
    <w:p w14:paraId="655983F1" w14:textId="61E81FFB" w:rsidR="00A06E45" w:rsidRPr="00A06E45" w:rsidRDefault="00A06E45" w:rsidP="00D426A7">
      <w:pPr>
        <w:numPr>
          <w:ilvl w:val="0"/>
          <w:numId w:val="11"/>
        </w:numPr>
        <w:rPr>
          <w:rFonts w:ascii="Arial" w:hAnsi="Arial" w:cs="Arial"/>
        </w:rPr>
      </w:pPr>
      <w:r w:rsidRPr="00A06E45">
        <w:rPr>
          <w:rFonts w:ascii="Arial" w:hAnsi="Arial" w:cs="Arial"/>
        </w:rPr>
        <w:t>All blocks are accessed by industrial roads that can be narrow, larger vehicles, and unmaintained.</w:t>
      </w:r>
    </w:p>
    <w:p w14:paraId="211FD67F" w14:textId="3550E683" w:rsidR="00A06E45" w:rsidRPr="00A73ADE" w:rsidRDefault="00A06E45" w:rsidP="00D426A7">
      <w:pPr>
        <w:numPr>
          <w:ilvl w:val="0"/>
          <w:numId w:val="11"/>
        </w:numPr>
        <w:rPr>
          <w:rFonts w:ascii="Arial" w:hAnsi="Arial" w:cs="Arial"/>
          <w:color w:val="FF00FF"/>
        </w:rPr>
      </w:pPr>
      <w:r w:rsidRPr="00A06E45">
        <w:rPr>
          <w:rFonts w:ascii="Arial" w:hAnsi="Arial" w:cs="Arial"/>
        </w:rPr>
        <w:t>Several blocks have large subsurface boulders, bedrock that potentially elevated musculoskeletal injuries</w:t>
      </w:r>
    </w:p>
    <w:p w14:paraId="0D9EBD25" w14:textId="77777777" w:rsidR="00596E30" w:rsidRPr="00CA2F80" w:rsidRDefault="00596E30" w:rsidP="004175B5">
      <w:pPr>
        <w:spacing w:before="240"/>
        <w:rPr>
          <w:rFonts w:ascii="Arial" w:hAnsi="Arial" w:cs="Arial"/>
          <w:b/>
          <w:u w:val="single"/>
        </w:rPr>
      </w:pPr>
      <w:r w:rsidRPr="00CA2F80">
        <w:rPr>
          <w:rFonts w:ascii="Arial" w:hAnsi="Arial" w:cs="Arial"/>
          <w:b/>
          <w:u w:val="single"/>
        </w:rPr>
        <w:t xml:space="preserve">Contractor Safety Program and Prime Contractor Responsibilities </w:t>
      </w:r>
    </w:p>
    <w:p w14:paraId="402666DC" w14:textId="282E8A10" w:rsidR="00FA3063" w:rsidRPr="00A06E45" w:rsidRDefault="00FA3063" w:rsidP="00FA3063">
      <w:pPr>
        <w:rPr>
          <w:rFonts w:ascii="Arial" w:hAnsi="Arial" w:cs="Arial"/>
        </w:rPr>
      </w:pPr>
      <w:r w:rsidRPr="00A06E45">
        <w:rPr>
          <w:rFonts w:ascii="Arial" w:hAnsi="Arial" w:cs="Arial"/>
        </w:rPr>
        <w:t xml:space="preserve">The Successful Bidder will be designated the Prime Contractor for this contract and must bid accordingly and meet the bidder eligibility stated in the Conditions of Tender.  </w:t>
      </w:r>
    </w:p>
    <w:p w14:paraId="1C44CB02" w14:textId="77777777" w:rsidR="00FA3063" w:rsidRPr="00A73ADE" w:rsidRDefault="00FA3063" w:rsidP="00FA3063">
      <w:pPr>
        <w:rPr>
          <w:rFonts w:ascii="Arial" w:hAnsi="Arial" w:cs="Arial"/>
        </w:rPr>
      </w:pPr>
    </w:p>
    <w:p w14:paraId="162CD156" w14:textId="77777777" w:rsidR="00FA3063" w:rsidRPr="00A73ADE" w:rsidRDefault="00943324" w:rsidP="00705B4B">
      <w:pPr>
        <w:spacing w:after="120"/>
        <w:rPr>
          <w:rFonts w:ascii="Arial" w:hAnsi="Arial" w:cs="Arial"/>
        </w:rPr>
      </w:pPr>
      <w:r w:rsidRPr="00A73ADE">
        <w:rPr>
          <w:rFonts w:ascii="Arial" w:hAnsi="Arial" w:cs="Arial"/>
        </w:rPr>
        <w:t>T</w:t>
      </w:r>
      <w:r w:rsidR="00FA3063" w:rsidRPr="00A73ADE">
        <w:rPr>
          <w:rFonts w:ascii="Arial" w:hAnsi="Arial" w:cs="Arial"/>
        </w:rPr>
        <w:t xml:space="preserve">he </w:t>
      </w:r>
      <w:r w:rsidRPr="00A73ADE">
        <w:rPr>
          <w:rFonts w:ascii="Arial" w:hAnsi="Arial" w:cs="Arial"/>
        </w:rPr>
        <w:t xml:space="preserve">successful </w:t>
      </w:r>
      <w:r w:rsidR="00FA3063" w:rsidRPr="00A73ADE">
        <w:rPr>
          <w:rFonts w:ascii="Arial" w:hAnsi="Arial" w:cs="Arial"/>
        </w:rPr>
        <w:t xml:space="preserve">Contractor must plan to maintain and implement </w:t>
      </w:r>
      <w:r w:rsidR="00165DB9" w:rsidRPr="00A73ADE">
        <w:rPr>
          <w:rFonts w:ascii="Arial" w:hAnsi="Arial" w:cs="Arial"/>
        </w:rPr>
        <w:t xml:space="preserve">a program of </w:t>
      </w:r>
      <w:r w:rsidR="00695DC2" w:rsidRPr="00A73ADE">
        <w:rPr>
          <w:rFonts w:ascii="Arial" w:hAnsi="Arial" w:cs="Arial"/>
        </w:rPr>
        <w:t xml:space="preserve">systems or processes </w:t>
      </w:r>
      <w:r w:rsidR="00165DB9" w:rsidRPr="00A73ADE">
        <w:rPr>
          <w:rFonts w:ascii="Arial" w:hAnsi="Arial" w:cs="Arial"/>
        </w:rPr>
        <w:t xml:space="preserve">(a safety program) </w:t>
      </w:r>
      <w:r w:rsidR="00695DC2" w:rsidRPr="00A73ADE">
        <w:rPr>
          <w:rFonts w:ascii="Arial" w:hAnsi="Arial" w:cs="Arial"/>
        </w:rPr>
        <w:t>that will address occupational health and safety concerns</w:t>
      </w:r>
      <w:r w:rsidR="006E3F70" w:rsidRPr="00A73ADE">
        <w:rPr>
          <w:rFonts w:ascii="Arial" w:hAnsi="Arial" w:cs="Arial"/>
        </w:rPr>
        <w:t xml:space="preserve"> and practices</w:t>
      </w:r>
      <w:r w:rsidR="00695DC2" w:rsidRPr="00A73ADE">
        <w:rPr>
          <w:rFonts w:ascii="Arial" w:hAnsi="Arial" w:cs="Arial"/>
        </w:rPr>
        <w:t xml:space="preserve"> </w:t>
      </w:r>
      <w:r w:rsidR="00165DB9" w:rsidRPr="00A73ADE">
        <w:rPr>
          <w:rFonts w:ascii="Arial" w:hAnsi="Arial" w:cs="Arial"/>
        </w:rPr>
        <w:t>that will</w:t>
      </w:r>
      <w:r w:rsidR="00695DC2" w:rsidRPr="00A73ADE">
        <w:rPr>
          <w:rFonts w:ascii="Arial" w:hAnsi="Arial" w:cs="Arial"/>
        </w:rPr>
        <w:t xml:space="preserve"> eliminate or minimize risk of injuries</w:t>
      </w:r>
      <w:r w:rsidR="006E3F70" w:rsidRPr="00A73ADE">
        <w:rPr>
          <w:rFonts w:ascii="Arial" w:hAnsi="Arial" w:cs="Arial"/>
        </w:rPr>
        <w:t xml:space="preserve">.  </w:t>
      </w:r>
      <w:r w:rsidR="00165DB9" w:rsidRPr="00A73ADE">
        <w:rPr>
          <w:rFonts w:ascii="Arial" w:hAnsi="Arial" w:cs="Arial"/>
        </w:rPr>
        <w:t>The Province</w:t>
      </w:r>
      <w:r w:rsidR="00AA5F68" w:rsidRPr="00A73ADE">
        <w:rPr>
          <w:rFonts w:ascii="Arial" w:hAnsi="Arial" w:cs="Arial"/>
        </w:rPr>
        <w:t xml:space="preserve"> may ask to examine the safety </w:t>
      </w:r>
      <w:r w:rsidR="00165DB9" w:rsidRPr="00A73ADE">
        <w:rPr>
          <w:rFonts w:ascii="Arial" w:hAnsi="Arial" w:cs="Arial"/>
        </w:rPr>
        <w:t>program</w:t>
      </w:r>
      <w:r w:rsidR="00AA5F68" w:rsidRPr="00A73ADE">
        <w:rPr>
          <w:rFonts w:ascii="Arial" w:hAnsi="Arial" w:cs="Arial"/>
        </w:rPr>
        <w:t xml:space="preserve"> and ask for evidence to support the implementation of </w:t>
      </w:r>
      <w:r w:rsidR="00165DB9" w:rsidRPr="00A73ADE">
        <w:rPr>
          <w:rFonts w:ascii="Arial" w:hAnsi="Arial" w:cs="Arial"/>
        </w:rPr>
        <w:t>same</w:t>
      </w:r>
      <w:r w:rsidR="00AA5F68" w:rsidRPr="00A73ADE">
        <w:rPr>
          <w:rFonts w:ascii="Arial" w:hAnsi="Arial" w:cs="Arial"/>
        </w:rPr>
        <w:t xml:space="preserve"> as part of the contract administration.</w:t>
      </w:r>
    </w:p>
    <w:p w14:paraId="5067A044" w14:textId="77777777" w:rsidR="00596E30" w:rsidRPr="00A73ADE" w:rsidRDefault="00FA3063" w:rsidP="00705B4B">
      <w:pPr>
        <w:tabs>
          <w:tab w:val="left" w:pos="360"/>
        </w:tabs>
        <w:spacing w:before="60" w:after="60"/>
        <w:rPr>
          <w:rFonts w:ascii="Arial" w:hAnsi="Arial" w:cs="Arial"/>
        </w:rPr>
      </w:pPr>
      <w:r w:rsidRPr="00A73ADE">
        <w:rPr>
          <w:rFonts w:ascii="Arial" w:hAnsi="Arial" w:cs="Arial"/>
        </w:rPr>
        <w:lastRenderedPageBreak/>
        <w:t>Bidders must be aware of the Safety Conditions Schedule and the Prime Contractor Agreement attached to the contract agreement.</w:t>
      </w:r>
    </w:p>
    <w:p w14:paraId="2200F924" w14:textId="1A628BFC" w:rsidR="00DB030C" w:rsidRPr="00DB030C" w:rsidRDefault="00596E30" w:rsidP="004175B5">
      <w:pPr>
        <w:spacing w:before="240"/>
        <w:rPr>
          <w:bCs/>
          <w:i/>
          <w:iCs/>
          <w:color w:val="FF0000"/>
          <w:sz w:val="22"/>
          <w:szCs w:val="22"/>
        </w:rPr>
      </w:pPr>
      <w:r w:rsidRPr="00CA2F80">
        <w:rPr>
          <w:rFonts w:ascii="Arial" w:hAnsi="Arial" w:cs="Arial"/>
          <w:b/>
          <w:u w:val="single"/>
        </w:rPr>
        <w:t xml:space="preserve">Ministry Staff Do Not Direct Operations </w:t>
      </w:r>
    </w:p>
    <w:p w14:paraId="606D68AF" w14:textId="77777777" w:rsidR="00596E30" w:rsidRPr="005573B0" w:rsidRDefault="00596E30" w:rsidP="00B13BEF">
      <w:pPr>
        <w:spacing w:after="60"/>
        <w:rPr>
          <w:rFonts w:ascii="Arial" w:hAnsi="Arial" w:cs="Arial"/>
        </w:rPr>
      </w:pPr>
      <w:r w:rsidRPr="005573B0">
        <w:rPr>
          <w:rFonts w:ascii="Arial" w:hAnsi="Arial" w:cs="Arial"/>
        </w:rPr>
        <w:t xml:space="preserve">Ministry employees (Ministry Representatives) do not direct or supervise the contractor or the contractor’s workers.   The Ministry will set out the contract standards and required outcomes as well as any changes to contract conditions as work progresses. </w:t>
      </w:r>
    </w:p>
    <w:p w14:paraId="6055EB72" w14:textId="7BA804A1" w:rsidR="00596E30" w:rsidRPr="00CA2F80" w:rsidRDefault="00596E30" w:rsidP="00CA2F80">
      <w:pPr>
        <w:spacing w:before="240"/>
        <w:rPr>
          <w:rFonts w:ascii="Arial" w:hAnsi="Arial" w:cs="Arial"/>
          <w:b/>
          <w:u w:val="single"/>
        </w:rPr>
      </w:pPr>
      <w:r w:rsidRPr="00CA2F80">
        <w:rPr>
          <w:rFonts w:ascii="Arial" w:hAnsi="Arial" w:cs="Arial"/>
          <w:b/>
          <w:u w:val="single"/>
        </w:rPr>
        <w:t xml:space="preserve">Obligation to Report Unsafe Conditions or Practices </w:t>
      </w:r>
    </w:p>
    <w:p w14:paraId="5B366781" w14:textId="77777777" w:rsidR="00596E30" w:rsidRPr="005573B0" w:rsidRDefault="00596E30" w:rsidP="00B13BEF">
      <w:pPr>
        <w:keepNext/>
        <w:spacing w:after="60"/>
        <w:rPr>
          <w:rFonts w:ascii="Arial" w:hAnsi="Arial" w:cs="Arial"/>
        </w:rPr>
      </w:pPr>
      <w:r w:rsidRPr="005573B0">
        <w:rPr>
          <w:rFonts w:ascii="Arial" w:hAnsi="Arial" w:cs="Arial"/>
        </w:rPr>
        <w:t xml:space="preserve">The </w:t>
      </w:r>
      <w:r w:rsidRPr="005573B0">
        <w:rPr>
          <w:rFonts w:ascii="Arial" w:hAnsi="Arial" w:cs="Arial"/>
          <w:i/>
        </w:rPr>
        <w:t>Workers Compensation Act</w:t>
      </w:r>
      <w:r w:rsidRPr="005573B0">
        <w:rPr>
          <w:rFonts w:ascii="Arial" w:hAnsi="Arial" w:cs="Arial"/>
        </w:rPr>
        <w:t xml:space="preserve"> , Occupational Health and Safety Regulation 3.10 requires that any person (including </w:t>
      </w:r>
      <w:r w:rsidR="004715D8" w:rsidRPr="005573B0">
        <w:rPr>
          <w:rFonts w:ascii="Arial" w:hAnsi="Arial" w:cs="Arial"/>
        </w:rPr>
        <w:t xml:space="preserve">ministry </w:t>
      </w:r>
      <w:r w:rsidRPr="005573B0">
        <w:rPr>
          <w:rFonts w:ascii="Arial" w:hAnsi="Arial" w:cs="Arial"/>
        </w:rPr>
        <w:t>staff) report any observed unsafe conditions or practices to the person in charge of the workplace.   Ministry staff will do this in the course of their work on the contract area should they come across such conditions or practices.</w:t>
      </w:r>
    </w:p>
    <w:p w14:paraId="512D99B4" w14:textId="77777777" w:rsidR="00596E30" w:rsidRPr="00CA2F80" w:rsidRDefault="00596E30" w:rsidP="004175B5">
      <w:pPr>
        <w:spacing w:before="240"/>
        <w:rPr>
          <w:rFonts w:ascii="Arial" w:hAnsi="Arial" w:cs="Arial"/>
          <w:b/>
          <w:u w:val="single"/>
        </w:rPr>
      </w:pPr>
      <w:r w:rsidRPr="00CA2F80">
        <w:rPr>
          <w:rFonts w:ascii="Arial" w:hAnsi="Arial" w:cs="Arial"/>
          <w:b/>
          <w:u w:val="single"/>
        </w:rPr>
        <w:t>Site Viewing/Information Meeting</w:t>
      </w:r>
    </w:p>
    <w:p w14:paraId="5D6E6010" w14:textId="77777777" w:rsidR="00596E30" w:rsidRPr="005573B0" w:rsidRDefault="00596E30">
      <w:pPr>
        <w:spacing w:after="120"/>
        <w:rPr>
          <w:rFonts w:ascii="Arial" w:hAnsi="Arial" w:cs="Arial"/>
        </w:rPr>
      </w:pPr>
      <w:r w:rsidRPr="005573B0">
        <w:rPr>
          <w:rFonts w:ascii="Arial" w:hAnsi="Arial" w:cs="Arial"/>
        </w:rPr>
        <w:t>Information on whether a site viewing or information meeting is applicable to this tender call can be found in the Conditions of Tender.</w:t>
      </w:r>
    </w:p>
    <w:p w14:paraId="6E681F33" w14:textId="7EBB110C" w:rsidR="00596E30" w:rsidRPr="00A06E45" w:rsidRDefault="00596E30" w:rsidP="004175B5">
      <w:pPr>
        <w:spacing w:before="240"/>
        <w:rPr>
          <w:rFonts w:ascii="Arial" w:hAnsi="Arial" w:cs="Arial"/>
          <w:b/>
          <w:u w:val="single"/>
        </w:rPr>
      </w:pPr>
      <w:r w:rsidRPr="00A06E45">
        <w:rPr>
          <w:rFonts w:ascii="Arial" w:hAnsi="Arial" w:cs="Arial"/>
          <w:b/>
          <w:u w:val="single"/>
        </w:rPr>
        <w:t xml:space="preserve">Contract Term/Work Schedule </w:t>
      </w:r>
    </w:p>
    <w:p w14:paraId="6D412672" w14:textId="535067EE" w:rsidR="00C22729" w:rsidRPr="00270855" w:rsidRDefault="00C22729" w:rsidP="00C22729">
      <w:pPr>
        <w:spacing w:before="60"/>
        <w:rPr>
          <w:rFonts w:ascii="Arial" w:hAnsi="Arial" w:cs="Arial"/>
        </w:rPr>
      </w:pPr>
      <w:r w:rsidRPr="00270855">
        <w:rPr>
          <w:rFonts w:ascii="Arial" w:hAnsi="Arial" w:cs="Arial"/>
        </w:rPr>
        <w:t xml:space="preserve">The term of the contract will be from </w:t>
      </w:r>
      <w:r w:rsidRPr="00270855">
        <w:rPr>
          <w:rFonts w:ascii="Arial" w:hAnsi="Arial" w:cs="Arial"/>
          <w:b/>
        </w:rPr>
        <w:t>April 1, 202</w:t>
      </w:r>
      <w:r>
        <w:rPr>
          <w:rFonts w:ascii="Arial" w:hAnsi="Arial" w:cs="Arial"/>
          <w:b/>
        </w:rPr>
        <w:t>2</w:t>
      </w:r>
      <w:r w:rsidRPr="00270855">
        <w:rPr>
          <w:rFonts w:ascii="Arial" w:hAnsi="Arial" w:cs="Arial"/>
          <w:b/>
        </w:rPr>
        <w:t xml:space="preserve"> to March 31, 202</w:t>
      </w:r>
      <w:r>
        <w:rPr>
          <w:rFonts w:ascii="Arial" w:hAnsi="Arial" w:cs="Arial"/>
          <w:b/>
        </w:rPr>
        <w:t>3</w:t>
      </w:r>
      <w:r w:rsidRPr="00270855">
        <w:rPr>
          <w:rFonts w:ascii="Arial" w:hAnsi="Arial" w:cs="Arial"/>
        </w:rPr>
        <w:t>.</w:t>
      </w:r>
    </w:p>
    <w:p w14:paraId="776CC9B0" w14:textId="77777777" w:rsidR="00C22729" w:rsidRPr="00270855" w:rsidRDefault="00C22729" w:rsidP="00C22729">
      <w:pPr>
        <w:spacing w:before="60"/>
        <w:rPr>
          <w:rFonts w:ascii="Arial" w:hAnsi="Arial" w:cs="Arial"/>
        </w:rPr>
      </w:pPr>
    </w:p>
    <w:p w14:paraId="238262E5" w14:textId="552D8014" w:rsidR="00C22729" w:rsidRDefault="00C22729" w:rsidP="00C22729">
      <w:pPr>
        <w:rPr>
          <w:rFonts w:ascii="Arial" w:hAnsi="Arial" w:cs="Arial"/>
        </w:rPr>
      </w:pPr>
      <w:r w:rsidRPr="00270855">
        <w:rPr>
          <w:rFonts w:ascii="Arial" w:hAnsi="Arial" w:cs="Arial"/>
        </w:rPr>
        <w:t>The operational term of the contract will be from April 1, 202</w:t>
      </w:r>
      <w:r>
        <w:rPr>
          <w:rFonts w:ascii="Arial" w:hAnsi="Arial" w:cs="Arial"/>
        </w:rPr>
        <w:t>2</w:t>
      </w:r>
      <w:r w:rsidRPr="00270855">
        <w:rPr>
          <w:rFonts w:ascii="Arial" w:hAnsi="Arial" w:cs="Arial"/>
        </w:rPr>
        <w:t xml:space="preserve"> to Ju</w:t>
      </w:r>
      <w:r>
        <w:rPr>
          <w:rFonts w:ascii="Arial" w:hAnsi="Arial" w:cs="Arial"/>
        </w:rPr>
        <w:t>ne</w:t>
      </w:r>
      <w:r w:rsidRPr="00270855">
        <w:rPr>
          <w:rFonts w:ascii="Arial" w:hAnsi="Arial" w:cs="Arial"/>
        </w:rPr>
        <w:t xml:space="preserve"> </w:t>
      </w:r>
      <w:r>
        <w:rPr>
          <w:rFonts w:ascii="Arial" w:hAnsi="Arial" w:cs="Arial"/>
        </w:rPr>
        <w:t>21</w:t>
      </w:r>
      <w:r w:rsidRPr="00270855">
        <w:rPr>
          <w:rFonts w:ascii="Arial" w:hAnsi="Arial" w:cs="Arial"/>
        </w:rPr>
        <w:t>, 202</w:t>
      </w:r>
      <w:r>
        <w:rPr>
          <w:rFonts w:ascii="Arial" w:hAnsi="Arial" w:cs="Arial"/>
        </w:rPr>
        <w:t>2</w:t>
      </w:r>
      <w:r w:rsidRPr="00270855">
        <w:rPr>
          <w:rFonts w:ascii="Arial" w:hAnsi="Arial" w:cs="Arial"/>
        </w:rPr>
        <w:t>.</w:t>
      </w:r>
    </w:p>
    <w:p w14:paraId="676D7038" w14:textId="77777777" w:rsidR="00C22729" w:rsidRPr="00270855" w:rsidRDefault="00C22729" w:rsidP="00C22729">
      <w:pPr>
        <w:rPr>
          <w:rFonts w:ascii="Arial" w:hAnsi="Arial" w:cs="Arial"/>
        </w:rPr>
      </w:pPr>
    </w:p>
    <w:p w14:paraId="2FE636A7" w14:textId="77777777" w:rsidR="00596E30" w:rsidRPr="00A06E45" w:rsidRDefault="00596E30">
      <w:pPr>
        <w:spacing w:after="120"/>
        <w:rPr>
          <w:rFonts w:ascii="Arial" w:hAnsi="Arial" w:cs="Arial"/>
        </w:rPr>
      </w:pPr>
      <w:r w:rsidRPr="00A06E45">
        <w:rPr>
          <w:rFonts w:ascii="Arial" w:hAnsi="Arial" w:cs="Arial"/>
        </w:rPr>
        <w:t xml:space="preserve">The successful Contractor shall be required to have a pre-work meeting with the Ministry Representative to review the contract prior to commencement of the work.  Any subjects discussed and decisions made at the pre-work conference shall form an integral part of the </w:t>
      </w:r>
      <w:r w:rsidR="00B66AA1" w:rsidRPr="00A06E45">
        <w:rPr>
          <w:rFonts w:ascii="Arial" w:hAnsi="Arial" w:cs="Arial"/>
        </w:rPr>
        <w:t>C</w:t>
      </w:r>
      <w:r w:rsidRPr="00A06E45">
        <w:rPr>
          <w:rFonts w:ascii="Arial" w:hAnsi="Arial" w:cs="Arial"/>
        </w:rPr>
        <w:t>ontract.</w:t>
      </w:r>
    </w:p>
    <w:p w14:paraId="2DCB70A6" w14:textId="603C2743" w:rsidR="00596E30" w:rsidRPr="00A06E45" w:rsidRDefault="00596E30" w:rsidP="004175B5">
      <w:pPr>
        <w:spacing w:before="240"/>
        <w:rPr>
          <w:rFonts w:ascii="Arial" w:hAnsi="Arial" w:cs="Arial"/>
          <w:b/>
          <w:u w:val="single"/>
        </w:rPr>
      </w:pPr>
      <w:bookmarkStart w:id="6" w:name="_Toc380383480"/>
      <w:r w:rsidRPr="00A06E45">
        <w:rPr>
          <w:rFonts w:ascii="Arial" w:hAnsi="Arial" w:cs="Arial"/>
          <w:b/>
          <w:u w:val="single"/>
        </w:rPr>
        <w:t>Option-to-renew</w:t>
      </w:r>
      <w:bookmarkEnd w:id="6"/>
      <w:r w:rsidRPr="00A06E45">
        <w:rPr>
          <w:rFonts w:ascii="Arial" w:hAnsi="Arial" w:cs="Arial"/>
          <w:b/>
          <w:u w:val="single"/>
        </w:rPr>
        <w:t xml:space="preserve"> </w:t>
      </w:r>
    </w:p>
    <w:p w14:paraId="70AD4AD2" w14:textId="77777777" w:rsidR="00596E30" w:rsidRPr="00A06E45" w:rsidRDefault="00596E30" w:rsidP="008A05D1">
      <w:pPr>
        <w:spacing w:after="60"/>
        <w:rPr>
          <w:rFonts w:ascii="Arial" w:hAnsi="Arial" w:cs="Arial"/>
        </w:rPr>
      </w:pPr>
      <w:r w:rsidRPr="00A06E45">
        <w:rPr>
          <w:rFonts w:ascii="Arial" w:hAnsi="Arial" w:cs="Arial"/>
        </w:rPr>
        <w:t>A continuous service without further tendering is desired.  Therefore, the contract being tendered contains an "option-to-renew" clause.  Refer to the Conditions of Tender for further information.</w:t>
      </w:r>
    </w:p>
    <w:p w14:paraId="431C552C" w14:textId="77777777" w:rsidR="00596E30" w:rsidRPr="00CA2F80" w:rsidRDefault="00596E30" w:rsidP="004175B5">
      <w:pPr>
        <w:spacing w:before="240"/>
        <w:rPr>
          <w:rFonts w:ascii="Arial" w:hAnsi="Arial" w:cs="Arial"/>
          <w:b/>
          <w:u w:val="single"/>
        </w:rPr>
      </w:pPr>
      <w:bookmarkStart w:id="7" w:name="_Toc380383481"/>
      <w:r w:rsidRPr="00CA2F80">
        <w:rPr>
          <w:rFonts w:ascii="Arial" w:hAnsi="Arial" w:cs="Arial"/>
          <w:b/>
          <w:u w:val="single"/>
        </w:rPr>
        <w:t>Contractor Invoicing</w:t>
      </w:r>
      <w:bookmarkEnd w:id="7"/>
    </w:p>
    <w:p w14:paraId="30FC4EA1" w14:textId="77777777" w:rsidR="00596E30" w:rsidRPr="005573B0" w:rsidRDefault="002132B1" w:rsidP="0098073F">
      <w:pPr>
        <w:spacing w:after="120"/>
        <w:rPr>
          <w:rFonts w:ascii="Arial" w:hAnsi="Arial" w:cs="Arial"/>
        </w:rPr>
      </w:pPr>
      <w:r w:rsidRPr="005573B0">
        <w:rPr>
          <w:rFonts w:ascii="Arial" w:hAnsi="Arial" w:cs="Arial"/>
        </w:rPr>
        <w:t>A</w:t>
      </w:r>
      <w:r w:rsidR="00596E30" w:rsidRPr="005573B0">
        <w:rPr>
          <w:rFonts w:ascii="Arial" w:hAnsi="Arial" w:cs="Arial"/>
        </w:rPr>
        <w:t xml:space="preserve">n invoice must identify the contract it pertains to. </w:t>
      </w:r>
    </w:p>
    <w:p w14:paraId="5A614191" w14:textId="77777777" w:rsidR="00596E30" w:rsidRPr="005573B0" w:rsidRDefault="00245DD5" w:rsidP="00245DD5">
      <w:pPr>
        <w:spacing w:after="120"/>
        <w:ind w:right="1729" w:firstLine="11"/>
        <w:rPr>
          <w:rFonts w:ascii="Arial" w:hAnsi="Arial" w:cs="Arial"/>
        </w:rPr>
      </w:pPr>
      <w:r w:rsidRPr="005573B0">
        <w:rPr>
          <w:rFonts w:ascii="Arial" w:hAnsi="Arial" w:cs="Arial"/>
        </w:rPr>
        <w:t xml:space="preserve">The Province will pay any applicable taxes payable by it under law or agreement with the relevant taxation authorities.  Invoices must show the calculation of any applicable </w:t>
      </w:r>
      <w:r w:rsidR="00D77D1E" w:rsidRPr="005573B0">
        <w:rPr>
          <w:rFonts w:ascii="Arial" w:hAnsi="Arial" w:cs="Arial"/>
        </w:rPr>
        <w:t>taxes (excluding taxes paid directly by you to a supplier and which were inclusive in the bid price)</w:t>
      </w:r>
      <w:r w:rsidRPr="005573B0">
        <w:rPr>
          <w:rFonts w:ascii="Arial" w:hAnsi="Arial" w:cs="Arial"/>
        </w:rPr>
        <w:t xml:space="preserve"> to be paid as a separate line item for the Billing Period(s).   </w:t>
      </w:r>
    </w:p>
    <w:p w14:paraId="601D31AA" w14:textId="77777777" w:rsidR="00596E30" w:rsidRPr="00CA2F80" w:rsidRDefault="00596E30" w:rsidP="004175B5">
      <w:pPr>
        <w:spacing w:before="240"/>
        <w:rPr>
          <w:rFonts w:ascii="Arial" w:hAnsi="Arial" w:cs="Arial"/>
          <w:b/>
          <w:u w:val="single"/>
        </w:rPr>
      </w:pPr>
      <w:bookmarkStart w:id="8" w:name="_Toc380383482"/>
      <w:r w:rsidRPr="00CA2F80">
        <w:rPr>
          <w:rFonts w:ascii="Arial" w:hAnsi="Arial" w:cs="Arial"/>
          <w:b/>
          <w:u w:val="single"/>
        </w:rPr>
        <w:t>Payment Policy</w:t>
      </w:r>
      <w:bookmarkEnd w:id="8"/>
    </w:p>
    <w:p w14:paraId="5B07265D" w14:textId="77777777" w:rsidR="00596E30" w:rsidRPr="005573B0" w:rsidRDefault="00596E30">
      <w:pPr>
        <w:spacing w:after="120"/>
        <w:rPr>
          <w:rFonts w:ascii="Arial" w:hAnsi="Arial" w:cs="Arial"/>
        </w:rPr>
      </w:pPr>
      <w:r w:rsidRPr="005573B0">
        <w:rPr>
          <w:rFonts w:ascii="Arial" w:hAnsi="Arial" w:cs="Arial"/>
        </w:rPr>
        <w:t>Invoices and progress payments are not usually paid before 30 days from the date the Ministry receives the invoice, or the date the Ministry Representative authorizes payment, whichever is the latter.  However, every effort is made to pay accounts between 30 to 40 days, maximum 60 days.</w:t>
      </w:r>
    </w:p>
    <w:p w14:paraId="3C57B54C" w14:textId="77777777" w:rsidR="00596E30" w:rsidRPr="005573B0" w:rsidRDefault="00596E30">
      <w:pPr>
        <w:spacing w:after="120"/>
        <w:rPr>
          <w:rFonts w:ascii="Arial" w:hAnsi="Arial" w:cs="Arial"/>
        </w:rPr>
      </w:pPr>
      <w:r w:rsidRPr="005573B0">
        <w:rPr>
          <w:rFonts w:ascii="Arial" w:hAnsi="Arial" w:cs="Arial"/>
        </w:rPr>
        <w:t xml:space="preserve">The </w:t>
      </w:r>
      <w:r w:rsidRPr="005573B0">
        <w:rPr>
          <w:rFonts w:ascii="Arial" w:hAnsi="Arial" w:cs="Arial"/>
          <w:i/>
        </w:rPr>
        <w:t>Financial Administration Act</w:t>
      </w:r>
      <w:r w:rsidRPr="005573B0">
        <w:rPr>
          <w:rFonts w:ascii="Arial" w:hAnsi="Arial" w:cs="Arial"/>
        </w:rPr>
        <w:t xml:space="preserve"> does not permit interest payments on progress payments, performance security deposits or holdbacks, until the 61st day after the date the money becomes due.  The due date is calculated from the date the Ministry receives the invoice or the Ministry authorizes payment/release (whichever is the latter), to the date the Ministry of Finance prints the cheque.  Interest rates are set by the Office of the Comptroller General.  Interest claims of less than $5 are not payable.</w:t>
      </w:r>
    </w:p>
    <w:p w14:paraId="26A59E72" w14:textId="77777777" w:rsidR="00596E30" w:rsidRPr="00CA2F80" w:rsidRDefault="00596E30" w:rsidP="004175B5">
      <w:pPr>
        <w:spacing w:before="240"/>
        <w:rPr>
          <w:rFonts w:ascii="Arial" w:hAnsi="Arial" w:cs="Arial"/>
          <w:b/>
          <w:u w:val="single"/>
        </w:rPr>
      </w:pPr>
      <w:bookmarkStart w:id="9" w:name="_Toc380383484"/>
      <w:r w:rsidRPr="00CA2F80">
        <w:rPr>
          <w:rFonts w:ascii="Arial" w:hAnsi="Arial" w:cs="Arial"/>
          <w:b/>
          <w:u w:val="single"/>
        </w:rPr>
        <w:t>Direct Deposit</w:t>
      </w:r>
      <w:bookmarkEnd w:id="9"/>
    </w:p>
    <w:p w14:paraId="3ABC5315" w14:textId="77777777" w:rsidR="00596E30" w:rsidRPr="005573B0" w:rsidRDefault="00596E30">
      <w:pPr>
        <w:spacing w:after="120"/>
        <w:rPr>
          <w:rFonts w:ascii="Arial" w:hAnsi="Arial" w:cs="Arial"/>
        </w:rPr>
      </w:pPr>
      <w:r w:rsidRPr="005573B0">
        <w:rPr>
          <w:rFonts w:ascii="Arial" w:hAnsi="Arial" w:cs="Arial"/>
        </w:rPr>
        <w:t>In order to reduce mail time in the payment process, contractors may be registered with the Provincial Treasury.  Payment will then be deposited directly to the contractor's bank account.  Contact the finance section of the tendering office for information and/or application for registration.  New applications require four to six weeks to process.</w:t>
      </w:r>
    </w:p>
    <w:p w14:paraId="65CC1409" w14:textId="77777777" w:rsidR="00596E30" w:rsidRPr="00CA2F80" w:rsidRDefault="00596E30" w:rsidP="00CA2F80">
      <w:pPr>
        <w:spacing w:before="240"/>
        <w:rPr>
          <w:rFonts w:ascii="Arial" w:hAnsi="Arial" w:cs="Arial"/>
          <w:b/>
          <w:u w:val="single"/>
        </w:rPr>
      </w:pPr>
      <w:bookmarkStart w:id="10" w:name="_Toc380383485"/>
      <w:r w:rsidRPr="00CA2F80">
        <w:rPr>
          <w:rFonts w:ascii="Arial" w:hAnsi="Arial" w:cs="Arial"/>
          <w:b/>
          <w:u w:val="single"/>
        </w:rPr>
        <w:t>Bidders’ Dispute Resolution</w:t>
      </w:r>
      <w:bookmarkEnd w:id="10"/>
      <w:r w:rsidRPr="00CA2F80">
        <w:rPr>
          <w:rFonts w:ascii="Arial" w:hAnsi="Arial" w:cs="Arial"/>
          <w:b/>
          <w:u w:val="single"/>
        </w:rPr>
        <w:t xml:space="preserve"> </w:t>
      </w:r>
    </w:p>
    <w:p w14:paraId="61297B14" w14:textId="77777777" w:rsidR="00596E30" w:rsidRPr="00B13BEF" w:rsidRDefault="00596E30" w:rsidP="00636864">
      <w:pPr>
        <w:keepNext/>
        <w:keepLines/>
        <w:spacing w:after="120"/>
        <w:rPr>
          <w:rFonts w:ascii="Arial" w:hAnsi="Arial" w:cs="Arial"/>
        </w:rPr>
      </w:pPr>
      <w:r w:rsidRPr="00B13BEF">
        <w:rPr>
          <w:rFonts w:ascii="Arial" w:hAnsi="Arial" w:cs="Arial"/>
        </w:rPr>
        <w:t xml:space="preserve">If a problem should occur during this tender call, it should be resolved informally with the Ministry Representative named in the invitation to tender.  If the bidder is not satisfied with the outcome at this stage, or they prefer to bypass the informal route, they may engage the formal vendor complaint review process. </w:t>
      </w:r>
    </w:p>
    <w:p w14:paraId="0F6397FE" w14:textId="77777777" w:rsidR="00596E30" w:rsidRPr="00B13BEF" w:rsidRDefault="00596E30" w:rsidP="009F26AA">
      <w:pPr>
        <w:tabs>
          <w:tab w:val="num" w:pos="0"/>
        </w:tabs>
        <w:rPr>
          <w:rFonts w:ascii="Arial" w:hAnsi="Arial" w:cs="Arial"/>
        </w:rPr>
      </w:pPr>
      <w:r w:rsidRPr="00B13BEF">
        <w:rPr>
          <w:rFonts w:ascii="Arial" w:hAnsi="Arial" w:cs="Arial"/>
        </w:rPr>
        <w:t xml:space="preserve">Formal complaints concerning a competitive process or a pending or awarded contract, or other procurement process may be submitted by the bidder in writing at any time during the procurement process and up to thirty </w:t>
      </w:r>
      <w:r w:rsidRPr="00B13BEF">
        <w:rPr>
          <w:rFonts w:ascii="Arial" w:hAnsi="Arial" w:cs="Arial"/>
        </w:rPr>
        <w:lastRenderedPageBreak/>
        <w:t xml:space="preserve">(30) business days after they have received notification from the ministry of the final outcome of the procurement process.  </w:t>
      </w:r>
    </w:p>
    <w:p w14:paraId="7ACAAA0F" w14:textId="77777777" w:rsidR="00596E30" w:rsidRPr="00B13BEF" w:rsidRDefault="00596E30" w:rsidP="009F26AA">
      <w:pPr>
        <w:tabs>
          <w:tab w:val="num" w:pos="0"/>
        </w:tabs>
        <w:rPr>
          <w:rFonts w:ascii="Arial" w:hAnsi="Arial" w:cs="Arial"/>
        </w:rPr>
      </w:pPr>
    </w:p>
    <w:p w14:paraId="4BEB09E5" w14:textId="77777777" w:rsidR="00596E30" w:rsidRPr="00B13BEF" w:rsidRDefault="00596E30" w:rsidP="009F26AA">
      <w:pPr>
        <w:tabs>
          <w:tab w:val="num" w:pos="0"/>
        </w:tabs>
        <w:rPr>
          <w:rFonts w:ascii="Arial" w:hAnsi="Arial" w:cs="Arial"/>
        </w:rPr>
      </w:pPr>
      <w:r w:rsidRPr="00B13BEF">
        <w:rPr>
          <w:rFonts w:ascii="Arial" w:hAnsi="Arial" w:cs="Arial"/>
        </w:rPr>
        <w:t xml:space="preserve">Complaints in the formal process are submitted on the ministry approved Vendor Complaint Form.  This ministry specific form is available to the general public through the Ministry of </w:t>
      </w:r>
      <w:r w:rsidR="00906B79" w:rsidRPr="00B13BEF">
        <w:rPr>
          <w:rFonts w:ascii="Arial" w:hAnsi="Arial" w:cs="Arial"/>
        </w:rPr>
        <w:t xml:space="preserve">Technology, Innovations &amp; </w:t>
      </w:r>
      <w:r w:rsidRPr="00B13BEF">
        <w:rPr>
          <w:rFonts w:ascii="Arial" w:hAnsi="Arial" w:cs="Arial"/>
        </w:rPr>
        <w:t xml:space="preserve">Citizen’s Services, Procurement Service Branch, BC Bid website located at </w:t>
      </w:r>
      <w:hyperlink r:id="rId15" w:history="1">
        <w:r w:rsidRPr="00B13BEF">
          <w:rPr>
            <w:rStyle w:val="Hyperlink"/>
            <w:rFonts w:ascii="Arial" w:hAnsi="Arial" w:cs="Arial"/>
          </w:rPr>
          <w:t>http://www.bcbid.gov.bc.ca/open.dll/welcome</w:t>
        </w:r>
      </w:hyperlink>
      <w:r w:rsidRPr="00B13BEF">
        <w:rPr>
          <w:rFonts w:ascii="Arial" w:hAnsi="Arial" w:cs="Arial"/>
        </w:rPr>
        <w:t>.</w:t>
      </w:r>
    </w:p>
    <w:p w14:paraId="12E76731" w14:textId="77777777" w:rsidR="00596E30" w:rsidRPr="00B13BEF" w:rsidRDefault="00596E30" w:rsidP="009F26AA">
      <w:pPr>
        <w:tabs>
          <w:tab w:val="num" w:pos="0"/>
        </w:tabs>
        <w:rPr>
          <w:rFonts w:ascii="Arial" w:hAnsi="Arial" w:cs="Arial"/>
        </w:rPr>
      </w:pPr>
    </w:p>
    <w:p w14:paraId="526E83D6" w14:textId="77777777" w:rsidR="00596E30" w:rsidRPr="00B13BEF" w:rsidRDefault="00596E30" w:rsidP="00596E30">
      <w:pPr>
        <w:tabs>
          <w:tab w:val="num" w:pos="0"/>
        </w:tabs>
        <w:rPr>
          <w:rFonts w:ascii="Arial" w:hAnsi="Arial" w:cs="Arial"/>
        </w:rPr>
      </w:pPr>
      <w:r w:rsidRPr="00B13BEF">
        <w:rPr>
          <w:rFonts w:ascii="Arial" w:hAnsi="Arial" w:cs="Arial"/>
        </w:rPr>
        <w:t>Disputes occurring during the performance of the work/service will be governed by the dispute resolution terms and conditions of the Agreement.</w:t>
      </w:r>
    </w:p>
    <w:p w14:paraId="74C49C0E" w14:textId="77777777" w:rsidR="00596E30" w:rsidRPr="00CA2F80" w:rsidRDefault="00596E30" w:rsidP="00E77F7F">
      <w:pPr>
        <w:spacing w:before="240" w:after="120"/>
        <w:rPr>
          <w:rFonts w:ascii="Arial" w:hAnsi="Arial" w:cs="Arial"/>
          <w:b/>
          <w:u w:val="single"/>
        </w:rPr>
      </w:pPr>
      <w:r w:rsidRPr="00CA2F80">
        <w:rPr>
          <w:rFonts w:ascii="Arial" w:hAnsi="Arial" w:cs="Arial"/>
          <w:b/>
          <w:u w:val="single"/>
        </w:rPr>
        <w:t xml:space="preserve">Forest </w:t>
      </w:r>
      <w:r w:rsidR="003F2D8E">
        <w:rPr>
          <w:rFonts w:ascii="Arial" w:hAnsi="Arial" w:cs="Arial"/>
          <w:b/>
          <w:u w:val="single"/>
        </w:rPr>
        <w:t xml:space="preserve">Ministry </w:t>
      </w:r>
      <w:r w:rsidRPr="00CA2F80">
        <w:rPr>
          <w:rFonts w:ascii="Arial" w:hAnsi="Arial" w:cs="Arial"/>
          <w:b/>
          <w:u w:val="single"/>
        </w:rPr>
        <w:t>Safety Requirements</w:t>
      </w:r>
    </w:p>
    <w:p w14:paraId="6436B7D6" w14:textId="77777777" w:rsidR="00EA7711" w:rsidRPr="00A06E45" w:rsidRDefault="00EA7711" w:rsidP="00E77F7F">
      <w:pPr>
        <w:rPr>
          <w:rFonts w:ascii="Arial" w:hAnsi="Arial" w:cs="Arial"/>
          <w:b/>
          <w:bCs/>
          <w:i/>
          <w:iCs/>
        </w:rPr>
      </w:pPr>
      <w:r w:rsidRPr="00A06E45">
        <w:rPr>
          <w:rFonts w:ascii="Arial" w:hAnsi="Arial" w:cs="Arial"/>
          <w:b/>
          <w:bCs/>
          <w:i/>
          <w:iCs/>
        </w:rPr>
        <w:t>Safe Certification Requirement</w:t>
      </w:r>
    </w:p>
    <w:p w14:paraId="22377532" w14:textId="77777777" w:rsidR="00596E30" w:rsidRPr="00A06E45" w:rsidRDefault="00DF49B5" w:rsidP="00BE7EB3">
      <w:pPr>
        <w:keepLines/>
        <w:tabs>
          <w:tab w:val="left" w:pos="5049"/>
        </w:tabs>
        <w:autoSpaceDE w:val="0"/>
        <w:autoSpaceDN w:val="0"/>
        <w:adjustRightInd w:val="0"/>
        <w:rPr>
          <w:rFonts w:ascii="Arial" w:hAnsi="Arial" w:cs="Arial"/>
        </w:rPr>
      </w:pPr>
      <w:r w:rsidRPr="00A06E45">
        <w:rPr>
          <w:rFonts w:ascii="Arial" w:hAnsi="Arial" w:cs="Arial"/>
        </w:rPr>
        <w:t xml:space="preserve">If indicated in </w:t>
      </w:r>
      <w:r w:rsidR="00596E30" w:rsidRPr="00A06E45">
        <w:rPr>
          <w:rFonts w:ascii="Arial" w:hAnsi="Arial" w:cs="Arial"/>
        </w:rPr>
        <w:t>the Conditions of Tender</w:t>
      </w:r>
      <w:r w:rsidRPr="00A06E45">
        <w:rPr>
          <w:rFonts w:ascii="Arial" w:hAnsi="Arial" w:cs="Arial"/>
        </w:rPr>
        <w:t xml:space="preserve"> as applicable</w:t>
      </w:r>
      <w:r w:rsidR="00596E30" w:rsidRPr="00A06E45">
        <w:rPr>
          <w:rFonts w:ascii="Arial" w:hAnsi="Arial" w:cs="Arial"/>
        </w:rPr>
        <w:t xml:space="preserve">, bidders </w:t>
      </w:r>
      <w:r w:rsidRPr="00A06E45">
        <w:rPr>
          <w:rFonts w:ascii="Arial" w:hAnsi="Arial" w:cs="Arial"/>
        </w:rPr>
        <w:t>must</w:t>
      </w:r>
      <w:r w:rsidR="00596E30" w:rsidRPr="00A06E45">
        <w:rPr>
          <w:rFonts w:ascii="Arial" w:hAnsi="Arial" w:cs="Arial"/>
        </w:rPr>
        <w:t xml:space="preserve"> be aware of the safe certification requirements in order to be eligible to bid</w:t>
      </w:r>
      <w:r w:rsidR="00BE7EB3" w:rsidRPr="00A06E45">
        <w:rPr>
          <w:rFonts w:ascii="Arial" w:hAnsi="Arial" w:cs="Arial"/>
        </w:rPr>
        <w:t xml:space="preserve">, including the </w:t>
      </w:r>
      <w:r w:rsidR="00596E30" w:rsidRPr="00A06E45">
        <w:rPr>
          <w:rFonts w:ascii="Arial" w:hAnsi="Arial" w:cs="Arial"/>
        </w:rPr>
        <w:t xml:space="preserve">Safe Certification Requirements </w:t>
      </w:r>
      <w:r w:rsidR="00BE7EB3" w:rsidRPr="00A06E45">
        <w:rPr>
          <w:rFonts w:ascii="Arial" w:hAnsi="Arial" w:cs="Arial"/>
        </w:rPr>
        <w:t xml:space="preserve">Schedule </w:t>
      </w:r>
      <w:r w:rsidR="00596E30" w:rsidRPr="00A06E45">
        <w:rPr>
          <w:rFonts w:ascii="Arial" w:hAnsi="Arial" w:cs="Arial"/>
        </w:rPr>
        <w:t>attached to the contract agreement.</w:t>
      </w:r>
    </w:p>
    <w:p w14:paraId="4497BA95" w14:textId="77777777" w:rsidR="00DF49B5" w:rsidRPr="00A06E45" w:rsidRDefault="00DF49B5" w:rsidP="00636864">
      <w:pPr>
        <w:rPr>
          <w:rFonts w:ascii="Arial" w:hAnsi="Arial" w:cs="Arial"/>
        </w:rPr>
      </w:pPr>
    </w:p>
    <w:p w14:paraId="0BDDC18C" w14:textId="77777777" w:rsidR="00596E30" w:rsidRPr="00A06E45" w:rsidRDefault="00DF49B5" w:rsidP="00677234">
      <w:pPr>
        <w:rPr>
          <w:rFonts w:ascii="Arial" w:hAnsi="Arial" w:cs="Arial"/>
        </w:rPr>
      </w:pPr>
      <w:r w:rsidRPr="00A06E45">
        <w:rPr>
          <w:rFonts w:ascii="Arial" w:hAnsi="Arial" w:cs="Arial"/>
        </w:rPr>
        <w:t>Additional information can be found from the following</w:t>
      </w:r>
      <w:r w:rsidR="00596E30" w:rsidRPr="00A06E45">
        <w:rPr>
          <w:rFonts w:ascii="Arial" w:hAnsi="Arial" w:cs="Arial"/>
        </w:rPr>
        <w:t xml:space="preserve"> websites:</w:t>
      </w:r>
    </w:p>
    <w:p w14:paraId="1CA75F1B" w14:textId="68DAD61A" w:rsidR="00645236" w:rsidRPr="00A06E45" w:rsidRDefault="00D06DC2" w:rsidP="00C42CFD">
      <w:pPr>
        <w:rPr>
          <w:rFonts w:ascii="Arial" w:hAnsi="Arial" w:cs="Arial"/>
        </w:rPr>
      </w:pPr>
      <w:hyperlink r:id="rId16" w:history="1">
        <w:r w:rsidR="00645236" w:rsidRPr="00A06E45">
          <w:rPr>
            <w:rStyle w:val="Hyperlink"/>
            <w:rFonts w:ascii="Arial" w:hAnsi="Arial" w:cs="Arial"/>
            <w:color w:val="auto"/>
          </w:rPr>
          <w:t>https://intranet.gov.bc.ca/flnrord/bcts/safety</w:t>
        </w:r>
      </w:hyperlink>
    </w:p>
    <w:p w14:paraId="7B790E4B" w14:textId="40D73F62" w:rsidR="00596E30" w:rsidRPr="00A06E45" w:rsidRDefault="00D06DC2" w:rsidP="00C42CFD">
      <w:pPr>
        <w:rPr>
          <w:rFonts w:ascii="Arial" w:hAnsi="Arial" w:cs="Arial"/>
        </w:rPr>
      </w:pPr>
      <w:hyperlink r:id="rId17" w:history="1">
        <w:r w:rsidR="00596E30" w:rsidRPr="00A06E45">
          <w:rPr>
            <w:rFonts w:ascii="Arial" w:hAnsi="Arial" w:cs="Arial"/>
            <w:u w:val="single"/>
          </w:rPr>
          <w:t>http://www.bcforestsafe.org/</w:t>
        </w:r>
      </w:hyperlink>
    </w:p>
    <w:p w14:paraId="6E264FB3" w14:textId="77777777" w:rsidR="00C67CB2" w:rsidRPr="005573B0" w:rsidRDefault="00C67CB2" w:rsidP="00636864">
      <w:pPr>
        <w:spacing w:after="120"/>
        <w:rPr>
          <w:rFonts w:ascii="Arial" w:hAnsi="Arial" w:cs="Arial"/>
          <w:bCs/>
          <w:i/>
          <w:iCs/>
          <w:sz w:val="22"/>
          <w:szCs w:val="22"/>
        </w:rPr>
      </w:pPr>
    </w:p>
    <w:p w14:paraId="0F3A5E3B" w14:textId="77777777" w:rsidR="00EF45E1" w:rsidRPr="00CA2F80" w:rsidRDefault="00EF45E1" w:rsidP="00E757D0">
      <w:pPr>
        <w:spacing w:before="240"/>
        <w:rPr>
          <w:rFonts w:ascii="Arial" w:hAnsi="Arial" w:cs="Arial"/>
          <w:b/>
          <w:u w:val="single"/>
        </w:rPr>
      </w:pPr>
      <w:r w:rsidRPr="00CA2F80">
        <w:rPr>
          <w:rFonts w:ascii="Arial" w:hAnsi="Arial" w:cs="Arial"/>
          <w:b/>
          <w:u w:val="single"/>
        </w:rPr>
        <w:t>Lobbyist Registration Act</w:t>
      </w:r>
    </w:p>
    <w:p w14:paraId="4D3DC0B8" w14:textId="77777777" w:rsidR="00CD688A" w:rsidRPr="005573B0" w:rsidRDefault="00EF45E1" w:rsidP="00D424B6">
      <w:pPr>
        <w:autoSpaceDE w:val="0"/>
        <w:autoSpaceDN w:val="0"/>
        <w:adjustRightInd w:val="0"/>
        <w:rPr>
          <w:rFonts w:ascii="Arial" w:hAnsi="Arial" w:cs="Arial"/>
        </w:rPr>
      </w:pPr>
      <w:r w:rsidRPr="005573B0">
        <w:rPr>
          <w:rFonts w:ascii="Arial" w:hAnsi="Arial" w:cs="Arial"/>
        </w:rPr>
        <w:t xml:space="preserve">It is the contractor’s responsibility to abide by all applicable laws.  If the contractor falls within the parameters of the </w:t>
      </w:r>
      <w:r w:rsidRPr="005573B0">
        <w:rPr>
          <w:rFonts w:ascii="Arial" w:hAnsi="Arial" w:cs="Arial"/>
          <w:i/>
          <w:iCs/>
        </w:rPr>
        <w:t>Lobbyists Registration Act</w:t>
      </w:r>
      <w:r w:rsidRPr="005573B0">
        <w:rPr>
          <w:rFonts w:ascii="Arial" w:hAnsi="Arial" w:cs="Arial"/>
        </w:rPr>
        <w:t>, then it is the contractor’s responsibility to make this determination and register if necessary.</w:t>
      </w:r>
    </w:p>
    <w:sectPr w:rsidR="00CD688A" w:rsidRPr="005573B0" w:rsidSect="0021454C">
      <w:pgSz w:w="12240" w:h="15840" w:code="1"/>
      <w:pgMar w:top="510" w:right="1134" w:bottom="851" w:left="1134" w:header="720" w:footer="397"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D3BB109" w14:textId="77777777" w:rsidR="00DB030C" w:rsidRDefault="00DB030C">
      <w:r>
        <w:separator/>
      </w:r>
    </w:p>
  </w:endnote>
  <w:endnote w:type="continuationSeparator" w:id="0">
    <w:p w14:paraId="0B3D530D" w14:textId="77777777" w:rsidR="00DB030C" w:rsidRDefault="00DB03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 w:name="Times New Roman Bold">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39A4224" w14:textId="6DF4700D" w:rsidR="00DB030C" w:rsidRPr="001A4F5A" w:rsidRDefault="00DB030C" w:rsidP="00275F94">
    <w:pPr>
      <w:pStyle w:val="Footer"/>
      <w:tabs>
        <w:tab w:val="clear" w:pos="4320"/>
        <w:tab w:val="clear" w:pos="8640"/>
        <w:tab w:val="center" w:pos="5245"/>
        <w:tab w:val="right" w:pos="9356"/>
      </w:tabs>
      <w:rPr>
        <w:sz w:val="18"/>
        <w:szCs w:val="18"/>
      </w:rPr>
    </w:pPr>
    <w:r>
      <w:rPr>
        <w:sz w:val="18"/>
        <w:szCs w:val="18"/>
      </w:rPr>
      <w:t>NRS</w:t>
    </w:r>
    <w:r w:rsidRPr="001A4F5A">
      <w:rPr>
        <w:sz w:val="18"/>
        <w:szCs w:val="18"/>
      </w:rPr>
      <w:t>1295 ITT Package</w:t>
    </w:r>
    <w:r>
      <w:rPr>
        <w:sz w:val="18"/>
        <w:szCs w:val="18"/>
      </w:rPr>
      <w:t xml:space="preserve"> -</w:t>
    </w:r>
    <w:r w:rsidRPr="001A4F5A">
      <w:rPr>
        <w:sz w:val="18"/>
        <w:szCs w:val="18"/>
      </w:rPr>
      <w:tab/>
    </w:r>
    <w:r>
      <w:rPr>
        <w:sz w:val="18"/>
        <w:szCs w:val="18"/>
      </w:rPr>
      <w:t xml:space="preserve">CSNR-FSB </w:t>
    </w:r>
    <w:r w:rsidRPr="001A4F5A">
      <w:rPr>
        <w:sz w:val="18"/>
        <w:szCs w:val="18"/>
      </w:rPr>
      <w:t>Rev</w:t>
    </w:r>
    <w:r>
      <w:rPr>
        <w:sz w:val="18"/>
        <w:szCs w:val="18"/>
      </w:rPr>
      <w:t>.</w:t>
    </w:r>
    <w:r w:rsidRPr="001A4F5A">
      <w:rPr>
        <w:sz w:val="18"/>
        <w:szCs w:val="18"/>
      </w:rPr>
      <w:t xml:space="preserve"> </w:t>
    </w:r>
    <w:r>
      <w:rPr>
        <w:sz w:val="18"/>
        <w:szCs w:val="18"/>
      </w:rPr>
      <w:t>March 22,2021</w:t>
    </w:r>
    <w:r>
      <w:rPr>
        <w:sz w:val="18"/>
        <w:szCs w:val="18"/>
      </w:rPr>
      <w:tab/>
      <w:t xml:space="preserve">Page </w:t>
    </w:r>
    <w:r>
      <w:rPr>
        <w:sz w:val="18"/>
        <w:szCs w:val="18"/>
      </w:rPr>
      <w:fldChar w:fldCharType="begin"/>
    </w:r>
    <w:r>
      <w:rPr>
        <w:sz w:val="18"/>
        <w:szCs w:val="18"/>
      </w:rPr>
      <w:instrText xml:space="preserve"> PAGE   \* MERGEFORMAT </w:instrText>
    </w:r>
    <w:r>
      <w:rPr>
        <w:sz w:val="18"/>
        <w:szCs w:val="18"/>
      </w:rPr>
      <w:fldChar w:fldCharType="separate"/>
    </w:r>
    <w:r>
      <w:rPr>
        <w:noProof/>
        <w:sz w:val="18"/>
        <w:szCs w:val="18"/>
      </w:rPr>
      <w:t>1</w:t>
    </w:r>
    <w:r>
      <w:rPr>
        <w:sz w:val="18"/>
        <w:szCs w:val="18"/>
      </w:rPr>
      <w:fldChar w:fldCharType="end"/>
    </w:r>
    <w:r>
      <w:rPr>
        <w:sz w:val="18"/>
        <w:szCs w:val="18"/>
      </w:rPr>
      <w:t xml:space="preserve"> of </w:t>
    </w:r>
    <w:r>
      <w:rPr>
        <w:sz w:val="18"/>
        <w:szCs w:val="18"/>
      </w:rPr>
      <w:fldChar w:fldCharType="begin"/>
    </w:r>
    <w:r>
      <w:rPr>
        <w:sz w:val="18"/>
        <w:szCs w:val="18"/>
      </w:rPr>
      <w:instrText xml:space="preserve"> NUMPAGES  </w:instrText>
    </w:r>
    <w:r>
      <w:rPr>
        <w:sz w:val="18"/>
        <w:szCs w:val="18"/>
      </w:rPr>
      <w:fldChar w:fldCharType="separate"/>
    </w:r>
    <w:r>
      <w:rPr>
        <w:noProof/>
        <w:sz w:val="18"/>
        <w:szCs w:val="18"/>
      </w:rPr>
      <w:t>10</w:t>
    </w:r>
    <w:r>
      <w:rPr>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10DDDEB" w14:textId="77777777" w:rsidR="00DB030C" w:rsidRDefault="00DB030C">
      <w:r>
        <w:separator/>
      </w:r>
    </w:p>
  </w:footnote>
  <w:footnote w:type="continuationSeparator" w:id="0">
    <w:p w14:paraId="4E95D863" w14:textId="77777777" w:rsidR="00DB030C" w:rsidRDefault="00DB030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0000001"/>
    <w:multiLevelType w:val="hybridMultilevel"/>
    <w:tmpl w:val="00000000"/>
    <w:lvl w:ilvl="0" w:tplc="5E3446B2">
      <w:start w:val="1"/>
      <w:numFmt w:val="decimal"/>
      <w:lvlText w:val="%1."/>
      <w:lvlJc w:val="left"/>
      <w:pPr>
        <w:tabs>
          <w:tab w:val="num" w:pos="360"/>
        </w:tabs>
      </w:pPr>
    </w:lvl>
    <w:lvl w:ilvl="1" w:tplc="88083CD6">
      <w:start w:val="1"/>
      <w:numFmt w:val="lowerLetter"/>
      <w:lvlText w:val="(%2)"/>
      <w:lvlJc w:val="left"/>
      <w:pPr>
        <w:tabs>
          <w:tab w:val="num" w:pos="360"/>
        </w:tabs>
      </w:pPr>
    </w:lvl>
    <w:lvl w:ilvl="2" w:tplc="4D181580">
      <w:numFmt w:val="decimal"/>
      <w:lvlText w:val=""/>
      <w:lvlJc w:val="left"/>
    </w:lvl>
    <w:lvl w:ilvl="3" w:tplc="40CE6E9A">
      <w:numFmt w:val="decimal"/>
      <w:lvlText w:val=""/>
      <w:lvlJc w:val="left"/>
    </w:lvl>
    <w:lvl w:ilvl="4" w:tplc="9B9068C6">
      <w:numFmt w:val="decimal"/>
      <w:lvlText w:val=""/>
      <w:lvlJc w:val="left"/>
    </w:lvl>
    <w:lvl w:ilvl="5" w:tplc="F828B1E2">
      <w:numFmt w:val="decimal"/>
      <w:lvlText w:val=""/>
      <w:lvlJc w:val="left"/>
    </w:lvl>
    <w:lvl w:ilvl="6" w:tplc="DE646064">
      <w:numFmt w:val="decimal"/>
      <w:lvlText w:val=""/>
      <w:lvlJc w:val="left"/>
    </w:lvl>
    <w:lvl w:ilvl="7" w:tplc="6EE6D66C">
      <w:numFmt w:val="decimal"/>
      <w:lvlText w:val=""/>
      <w:lvlJc w:val="left"/>
    </w:lvl>
    <w:lvl w:ilvl="8" w:tplc="76F8A4E8">
      <w:numFmt w:val="decimal"/>
      <w:lvlText w:val=""/>
      <w:lvlJc w:val="left"/>
    </w:lvl>
  </w:abstractNum>
  <w:abstractNum w:abstractNumId="2" w15:restartNumberingAfterBreak="0">
    <w:nsid w:val="09786546"/>
    <w:multiLevelType w:val="multilevel"/>
    <w:tmpl w:val="D222EC58"/>
    <w:lvl w:ilvl="0">
      <w:start w:val="2"/>
      <w:numFmt w:val="bullet"/>
      <w:lvlText w:val=""/>
      <w:lvlJc w:val="left"/>
      <w:pPr>
        <w:tabs>
          <w:tab w:val="num" w:pos="720"/>
        </w:tabs>
        <w:ind w:left="720" w:hanging="720"/>
      </w:pPr>
      <w:rPr>
        <w:rFonts w:ascii="Wingdings" w:eastAsia="Times New Roman" w:hAnsi="Wingdings" w:cs="Times New Roman"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0AFA3DC5"/>
    <w:multiLevelType w:val="multilevel"/>
    <w:tmpl w:val="5BD0C25C"/>
    <w:lvl w:ilvl="0">
      <w:start w:val="6"/>
      <w:numFmt w:val="bullet"/>
      <w:lvlText w:val=""/>
      <w:lvlJc w:val="left"/>
      <w:pPr>
        <w:tabs>
          <w:tab w:val="num" w:pos="360"/>
        </w:tabs>
        <w:ind w:left="360" w:hanging="360"/>
      </w:pPr>
      <w:rPr>
        <w:rFonts w:ascii="Symbol" w:hAnsi="Symbol" w:cs="Times New Roman" w:hint="default"/>
        <w:b w:val="0"/>
        <w:i w:val="0"/>
        <w:sz w:val="16"/>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242A0C6A"/>
    <w:multiLevelType w:val="hybridMultilevel"/>
    <w:tmpl w:val="5BD0C25C"/>
    <w:lvl w:ilvl="0" w:tplc="FFFFFFFF">
      <w:start w:val="6"/>
      <w:numFmt w:val="bullet"/>
      <w:lvlText w:val=""/>
      <w:lvlJc w:val="left"/>
      <w:pPr>
        <w:tabs>
          <w:tab w:val="num" w:pos="360"/>
        </w:tabs>
        <w:ind w:left="360" w:hanging="360"/>
      </w:pPr>
      <w:rPr>
        <w:rFonts w:ascii="Symbol" w:hAnsi="Symbol" w:cs="Times New Roman" w:hint="default"/>
        <w:b w:val="0"/>
        <w:i w:val="0"/>
        <w:sz w:val="16"/>
      </w:rPr>
    </w:lvl>
    <w:lvl w:ilvl="1" w:tplc="FFFFFFFF" w:tentative="1">
      <w:start w:val="1"/>
      <w:numFmt w:val="bullet"/>
      <w:lvlText w:val="o"/>
      <w:lvlJc w:val="left"/>
      <w:pPr>
        <w:tabs>
          <w:tab w:val="num" w:pos="1080"/>
        </w:tabs>
        <w:ind w:left="1080" w:hanging="360"/>
      </w:pPr>
      <w:rPr>
        <w:rFonts w:ascii="Courier New" w:hAnsi="Courier New" w:cs="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5" w15:restartNumberingAfterBreak="0">
    <w:nsid w:val="26E97D4E"/>
    <w:multiLevelType w:val="hybridMultilevel"/>
    <w:tmpl w:val="C0343B44"/>
    <w:lvl w:ilvl="0" w:tplc="64C44154">
      <w:start w:val="6"/>
      <w:numFmt w:val="bullet"/>
      <w:lvlText w:val=""/>
      <w:lvlJc w:val="left"/>
      <w:pPr>
        <w:tabs>
          <w:tab w:val="num" w:pos="720"/>
        </w:tabs>
        <w:ind w:left="720" w:hanging="360"/>
      </w:pPr>
      <w:rPr>
        <w:rFonts w:ascii="Symbol" w:hAnsi="Symbol" w:cs="Times New Roman" w:hint="default"/>
        <w:b w:val="0"/>
        <w:i w:val="0"/>
        <w:sz w:val="20"/>
      </w:rPr>
    </w:lvl>
    <w:lvl w:ilvl="1" w:tplc="10090003" w:tentative="1">
      <w:start w:val="1"/>
      <w:numFmt w:val="bullet"/>
      <w:lvlText w:val="o"/>
      <w:lvlJc w:val="left"/>
      <w:pPr>
        <w:tabs>
          <w:tab w:val="num" w:pos="1440"/>
        </w:tabs>
        <w:ind w:left="1440" w:hanging="360"/>
      </w:pPr>
      <w:rPr>
        <w:rFonts w:ascii="Courier New" w:hAnsi="Courier New" w:cs="Courier New" w:hint="default"/>
      </w:rPr>
    </w:lvl>
    <w:lvl w:ilvl="2" w:tplc="10090005" w:tentative="1">
      <w:start w:val="1"/>
      <w:numFmt w:val="bullet"/>
      <w:lvlText w:val=""/>
      <w:lvlJc w:val="left"/>
      <w:pPr>
        <w:tabs>
          <w:tab w:val="num" w:pos="2160"/>
        </w:tabs>
        <w:ind w:left="2160" w:hanging="360"/>
      </w:pPr>
      <w:rPr>
        <w:rFonts w:ascii="Wingdings" w:hAnsi="Wingdings" w:hint="default"/>
      </w:rPr>
    </w:lvl>
    <w:lvl w:ilvl="3" w:tplc="10090001" w:tentative="1">
      <w:start w:val="1"/>
      <w:numFmt w:val="bullet"/>
      <w:lvlText w:val=""/>
      <w:lvlJc w:val="left"/>
      <w:pPr>
        <w:tabs>
          <w:tab w:val="num" w:pos="2880"/>
        </w:tabs>
        <w:ind w:left="2880" w:hanging="360"/>
      </w:pPr>
      <w:rPr>
        <w:rFonts w:ascii="Symbol" w:hAnsi="Symbol" w:hint="default"/>
      </w:rPr>
    </w:lvl>
    <w:lvl w:ilvl="4" w:tplc="10090003" w:tentative="1">
      <w:start w:val="1"/>
      <w:numFmt w:val="bullet"/>
      <w:lvlText w:val="o"/>
      <w:lvlJc w:val="left"/>
      <w:pPr>
        <w:tabs>
          <w:tab w:val="num" w:pos="3600"/>
        </w:tabs>
        <w:ind w:left="3600" w:hanging="360"/>
      </w:pPr>
      <w:rPr>
        <w:rFonts w:ascii="Courier New" w:hAnsi="Courier New" w:cs="Courier New" w:hint="default"/>
      </w:rPr>
    </w:lvl>
    <w:lvl w:ilvl="5" w:tplc="10090005" w:tentative="1">
      <w:start w:val="1"/>
      <w:numFmt w:val="bullet"/>
      <w:lvlText w:val=""/>
      <w:lvlJc w:val="left"/>
      <w:pPr>
        <w:tabs>
          <w:tab w:val="num" w:pos="4320"/>
        </w:tabs>
        <w:ind w:left="4320" w:hanging="360"/>
      </w:pPr>
      <w:rPr>
        <w:rFonts w:ascii="Wingdings" w:hAnsi="Wingdings" w:hint="default"/>
      </w:rPr>
    </w:lvl>
    <w:lvl w:ilvl="6" w:tplc="10090001" w:tentative="1">
      <w:start w:val="1"/>
      <w:numFmt w:val="bullet"/>
      <w:lvlText w:val=""/>
      <w:lvlJc w:val="left"/>
      <w:pPr>
        <w:tabs>
          <w:tab w:val="num" w:pos="5040"/>
        </w:tabs>
        <w:ind w:left="5040" w:hanging="360"/>
      </w:pPr>
      <w:rPr>
        <w:rFonts w:ascii="Symbol" w:hAnsi="Symbol" w:hint="default"/>
      </w:rPr>
    </w:lvl>
    <w:lvl w:ilvl="7" w:tplc="10090003" w:tentative="1">
      <w:start w:val="1"/>
      <w:numFmt w:val="bullet"/>
      <w:lvlText w:val="o"/>
      <w:lvlJc w:val="left"/>
      <w:pPr>
        <w:tabs>
          <w:tab w:val="num" w:pos="5760"/>
        </w:tabs>
        <w:ind w:left="5760" w:hanging="360"/>
      </w:pPr>
      <w:rPr>
        <w:rFonts w:ascii="Courier New" w:hAnsi="Courier New" w:cs="Courier New" w:hint="default"/>
      </w:rPr>
    </w:lvl>
    <w:lvl w:ilvl="8" w:tplc="10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0334E41"/>
    <w:multiLevelType w:val="hybridMultilevel"/>
    <w:tmpl w:val="D222EC58"/>
    <w:lvl w:ilvl="0" w:tplc="B704B0FA">
      <w:start w:val="2"/>
      <w:numFmt w:val="bullet"/>
      <w:lvlText w:val=""/>
      <w:lvlJc w:val="left"/>
      <w:pPr>
        <w:tabs>
          <w:tab w:val="num" w:pos="720"/>
        </w:tabs>
        <w:ind w:left="720" w:hanging="720"/>
      </w:pPr>
      <w:rPr>
        <w:rFonts w:ascii="Wingdings" w:eastAsia="Times New Roman" w:hAnsi="Wingdings" w:cs="Times New Roman" w:hint="default"/>
      </w:rPr>
    </w:lvl>
    <w:lvl w:ilvl="1" w:tplc="E3F257EE">
      <w:start w:val="1"/>
      <w:numFmt w:val="bullet"/>
      <w:lvlText w:val="o"/>
      <w:lvlJc w:val="left"/>
      <w:pPr>
        <w:tabs>
          <w:tab w:val="num" w:pos="1080"/>
        </w:tabs>
        <w:ind w:left="1080" w:hanging="360"/>
      </w:pPr>
      <w:rPr>
        <w:rFonts w:ascii="Courier New" w:hAnsi="Courier New" w:cs="Courier New" w:hint="default"/>
      </w:rPr>
    </w:lvl>
    <w:lvl w:ilvl="2" w:tplc="A3C8B60E" w:tentative="1">
      <w:start w:val="1"/>
      <w:numFmt w:val="bullet"/>
      <w:lvlText w:val=""/>
      <w:lvlJc w:val="left"/>
      <w:pPr>
        <w:tabs>
          <w:tab w:val="num" w:pos="1800"/>
        </w:tabs>
        <w:ind w:left="1800" w:hanging="360"/>
      </w:pPr>
      <w:rPr>
        <w:rFonts w:ascii="Wingdings" w:hAnsi="Wingdings" w:hint="default"/>
      </w:rPr>
    </w:lvl>
    <w:lvl w:ilvl="3" w:tplc="D7403A98" w:tentative="1">
      <w:start w:val="1"/>
      <w:numFmt w:val="bullet"/>
      <w:lvlText w:val=""/>
      <w:lvlJc w:val="left"/>
      <w:pPr>
        <w:tabs>
          <w:tab w:val="num" w:pos="2520"/>
        </w:tabs>
        <w:ind w:left="2520" w:hanging="360"/>
      </w:pPr>
      <w:rPr>
        <w:rFonts w:ascii="Symbol" w:hAnsi="Symbol" w:hint="default"/>
      </w:rPr>
    </w:lvl>
    <w:lvl w:ilvl="4" w:tplc="2E08581A" w:tentative="1">
      <w:start w:val="1"/>
      <w:numFmt w:val="bullet"/>
      <w:lvlText w:val="o"/>
      <w:lvlJc w:val="left"/>
      <w:pPr>
        <w:tabs>
          <w:tab w:val="num" w:pos="3240"/>
        </w:tabs>
        <w:ind w:left="3240" w:hanging="360"/>
      </w:pPr>
      <w:rPr>
        <w:rFonts w:ascii="Courier New" w:hAnsi="Courier New" w:cs="Courier New" w:hint="default"/>
      </w:rPr>
    </w:lvl>
    <w:lvl w:ilvl="5" w:tplc="5BBA4E20" w:tentative="1">
      <w:start w:val="1"/>
      <w:numFmt w:val="bullet"/>
      <w:lvlText w:val=""/>
      <w:lvlJc w:val="left"/>
      <w:pPr>
        <w:tabs>
          <w:tab w:val="num" w:pos="3960"/>
        </w:tabs>
        <w:ind w:left="3960" w:hanging="360"/>
      </w:pPr>
      <w:rPr>
        <w:rFonts w:ascii="Wingdings" w:hAnsi="Wingdings" w:hint="default"/>
      </w:rPr>
    </w:lvl>
    <w:lvl w:ilvl="6" w:tplc="7AFC76E0" w:tentative="1">
      <w:start w:val="1"/>
      <w:numFmt w:val="bullet"/>
      <w:lvlText w:val=""/>
      <w:lvlJc w:val="left"/>
      <w:pPr>
        <w:tabs>
          <w:tab w:val="num" w:pos="4680"/>
        </w:tabs>
        <w:ind w:left="4680" w:hanging="360"/>
      </w:pPr>
      <w:rPr>
        <w:rFonts w:ascii="Symbol" w:hAnsi="Symbol" w:hint="default"/>
      </w:rPr>
    </w:lvl>
    <w:lvl w:ilvl="7" w:tplc="03588BF6" w:tentative="1">
      <w:start w:val="1"/>
      <w:numFmt w:val="bullet"/>
      <w:lvlText w:val="o"/>
      <w:lvlJc w:val="left"/>
      <w:pPr>
        <w:tabs>
          <w:tab w:val="num" w:pos="5400"/>
        </w:tabs>
        <w:ind w:left="5400" w:hanging="360"/>
      </w:pPr>
      <w:rPr>
        <w:rFonts w:ascii="Courier New" w:hAnsi="Courier New" w:cs="Courier New" w:hint="default"/>
      </w:rPr>
    </w:lvl>
    <w:lvl w:ilvl="8" w:tplc="EE12B92C" w:tentative="1">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33A8757B"/>
    <w:multiLevelType w:val="hybridMultilevel"/>
    <w:tmpl w:val="6712A92C"/>
    <w:lvl w:ilvl="0" w:tplc="03FC30F6">
      <w:start w:val="1"/>
      <w:numFmt w:val="decimal"/>
      <w:lvlText w:val="EXAMPLE %1 - "/>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 w15:restartNumberingAfterBreak="0">
    <w:nsid w:val="3E7E3414"/>
    <w:multiLevelType w:val="hybridMultilevel"/>
    <w:tmpl w:val="50E25F18"/>
    <w:lvl w:ilvl="0" w:tplc="7EA2A918">
      <w:start w:val="6"/>
      <w:numFmt w:val="bullet"/>
      <w:lvlText w:val=""/>
      <w:lvlJc w:val="left"/>
      <w:pPr>
        <w:tabs>
          <w:tab w:val="num" w:pos="720"/>
        </w:tabs>
        <w:ind w:left="720" w:hanging="360"/>
      </w:pPr>
      <w:rPr>
        <w:rFonts w:ascii="Symbol" w:hAnsi="Symbol" w:cs="Times New Roman" w:hint="default"/>
        <w:b w:val="0"/>
        <w:i w:val="0"/>
        <w:sz w:val="16"/>
      </w:rPr>
    </w:lvl>
    <w:lvl w:ilvl="1" w:tplc="10090003" w:tentative="1">
      <w:start w:val="1"/>
      <w:numFmt w:val="bullet"/>
      <w:lvlText w:val="o"/>
      <w:lvlJc w:val="left"/>
      <w:pPr>
        <w:tabs>
          <w:tab w:val="num" w:pos="1440"/>
        </w:tabs>
        <w:ind w:left="1440" w:hanging="360"/>
      </w:pPr>
      <w:rPr>
        <w:rFonts w:ascii="Courier New" w:hAnsi="Courier New" w:cs="Courier New" w:hint="default"/>
      </w:rPr>
    </w:lvl>
    <w:lvl w:ilvl="2" w:tplc="10090005" w:tentative="1">
      <w:start w:val="1"/>
      <w:numFmt w:val="bullet"/>
      <w:lvlText w:val=""/>
      <w:lvlJc w:val="left"/>
      <w:pPr>
        <w:tabs>
          <w:tab w:val="num" w:pos="2160"/>
        </w:tabs>
        <w:ind w:left="2160" w:hanging="360"/>
      </w:pPr>
      <w:rPr>
        <w:rFonts w:ascii="Wingdings" w:hAnsi="Wingdings" w:hint="default"/>
      </w:rPr>
    </w:lvl>
    <w:lvl w:ilvl="3" w:tplc="10090001" w:tentative="1">
      <w:start w:val="1"/>
      <w:numFmt w:val="bullet"/>
      <w:lvlText w:val=""/>
      <w:lvlJc w:val="left"/>
      <w:pPr>
        <w:tabs>
          <w:tab w:val="num" w:pos="2880"/>
        </w:tabs>
        <w:ind w:left="2880" w:hanging="360"/>
      </w:pPr>
      <w:rPr>
        <w:rFonts w:ascii="Symbol" w:hAnsi="Symbol" w:hint="default"/>
      </w:rPr>
    </w:lvl>
    <w:lvl w:ilvl="4" w:tplc="10090003" w:tentative="1">
      <w:start w:val="1"/>
      <w:numFmt w:val="bullet"/>
      <w:lvlText w:val="o"/>
      <w:lvlJc w:val="left"/>
      <w:pPr>
        <w:tabs>
          <w:tab w:val="num" w:pos="3600"/>
        </w:tabs>
        <w:ind w:left="3600" w:hanging="360"/>
      </w:pPr>
      <w:rPr>
        <w:rFonts w:ascii="Courier New" w:hAnsi="Courier New" w:cs="Courier New" w:hint="default"/>
      </w:rPr>
    </w:lvl>
    <w:lvl w:ilvl="5" w:tplc="10090005" w:tentative="1">
      <w:start w:val="1"/>
      <w:numFmt w:val="bullet"/>
      <w:lvlText w:val=""/>
      <w:lvlJc w:val="left"/>
      <w:pPr>
        <w:tabs>
          <w:tab w:val="num" w:pos="4320"/>
        </w:tabs>
        <w:ind w:left="4320" w:hanging="360"/>
      </w:pPr>
      <w:rPr>
        <w:rFonts w:ascii="Wingdings" w:hAnsi="Wingdings" w:hint="default"/>
      </w:rPr>
    </w:lvl>
    <w:lvl w:ilvl="6" w:tplc="10090001" w:tentative="1">
      <w:start w:val="1"/>
      <w:numFmt w:val="bullet"/>
      <w:lvlText w:val=""/>
      <w:lvlJc w:val="left"/>
      <w:pPr>
        <w:tabs>
          <w:tab w:val="num" w:pos="5040"/>
        </w:tabs>
        <w:ind w:left="5040" w:hanging="360"/>
      </w:pPr>
      <w:rPr>
        <w:rFonts w:ascii="Symbol" w:hAnsi="Symbol" w:hint="default"/>
      </w:rPr>
    </w:lvl>
    <w:lvl w:ilvl="7" w:tplc="10090003" w:tentative="1">
      <w:start w:val="1"/>
      <w:numFmt w:val="bullet"/>
      <w:lvlText w:val="o"/>
      <w:lvlJc w:val="left"/>
      <w:pPr>
        <w:tabs>
          <w:tab w:val="num" w:pos="5760"/>
        </w:tabs>
        <w:ind w:left="5760" w:hanging="360"/>
      </w:pPr>
      <w:rPr>
        <w:rFonts w:ascii="Courier New" w:hAnsi="Courier New" w:cs="Courier New" w:hint="default"/>
      </w:rPr>
    </w:lvl>
    <w:lvl w:ilvl="8" w:tplc="10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4039047A"/>
    <w:multiLevelType w:val="hybridMultilevel"/>
    <w:tmpl w:val="A3020CFC"/>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 w15:restartNumberingAfterBreak="0">
    <w:nsid w:val="433D3173"/>
    <w:multiLevelType w:val="multilevel"/>
    <w:tmpl w:val="45E86A54"/>
    <w:lvl w:ilvl="0">
      <w:start w:val="11"/>
      <w:numFmt w:val="decimal"/>
      <w:lvlText w:val="%1"/>
      <w:lvlJc w:val="left"/>
      <w:pPr>
        <w:tabs>
          <w:tab w:val="num" w:pos="720"/>
        </w:tabs>
        <w:ind w:left="720" w:hanging="720"/>
      </w:pPr>
      <w:rPr>
        <w:rFonts w:hint="default"/>
      </w:rPr>
    </w:lvl>
    <w:lvl w:ilvl="1">
      <w:start w:val="1"/>
      <w:numFmt w:val="decimalZero"/>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11" w15:restartNumberingAfterBreak="0">
    <w:nsid w:val="48D66E2E"/>
    <w:multiLevelType w:val="multilevel"/>
    <w:tmpl w:val="6E88CAA8"/>
    <w:lvl w:ilvl="0">
      <w:start w:val="1"/>
      <w:numFmt w:val="lowerRoman"/>
      <w:lvlText w:val="%1."/>
      <w:lvlJc w:val="right"/>
      <w:pPr>
        <w:tabs>
          <w:tab w:val="num" w:pos="720"/>
        </w:tabs>
        <w:ind w:left="720" w:hanging="360"/>
      </w:pPr>
    </w:lvl>
    <w:lvl w:ilvl="1">
      <w:start w:val="1"/>
      <w:numFmt w:val="lowerRoman"/>
      <w:lvlText w:val="%2."/>
      <w:lvlJc w:val="right"/>
      <w:pPr>
        <w:tabs>
          <w:tab w:val="num" w:pos="1440"/>
        </w:tabs>
        <w:ind w:left="1440" w:hanging="360"/>
      </w:pPr>
    </w:lvl>
    <w:lvl w:ilvl="2">
      <w:start w:val="1"/>
      <w:numFmt w:val="lowerRoman"/>
      <w:lvlText w:val="%3."/>
      <w:lvlJc w:val="right"/>
      <w:pPr>
        <w:tabs>
          <w:tab w:val="num" w:pos="2160"/>
        </w:tabs>
        <w:ind w:left="2160" w:hanging="360"/>
      </w:pPr>
    </w:lvl>
    <w:lvl w:ilvl="3">
      <w:start w:val="1"/>
      <w:numFmt w:val="lowerRoman"/>
      <w:lvlText w:val="%4."/>
      <w:lvlJc w:val="right"/>
      <w:pPr>
        <w:tabs>
          <w:tab w:val="num" w:pos="2880"/>
        </w:tabs>
        <w:ind w:left="2880" w:hanging="360"/>
      </w:pPr>
    </w:lvl>
    <w:lvl w:ilvl="4">
      <w:start w:val="1"/>
      <w:numFmt w:val="lowerRoman"/>
      <w:lvlText w:val="%5."/>
      <w:lvlJc w:val="right"/>
      <w:pPr>
        <w:tabs>
          <w:tab w:val="num" w:pos="3600"/>
        </w:tabs>
        <w:ind w:left="3600" w:hanging="360"/>
      </w:pPr>
    </w:lvl>
    <w:lvl w:ilvl="5">
      <w:start w:val="1"/>
      <w:numFmt w:val="lowerRoman"/>
      <w:lvlText w:val="%6."/>
      <w:lvlJc w:val="right"/>
      <w:pPr>
        <w:tabs>
          <w:tab w:val="num" w:pos="4320"/>
        </w:tabs>
        <w:ind w:left="4320" w:hanging="360"/>
      </w:pPr>
    </w:lvl>
    <w:lvl w:ilvl="6">
      <w:start w:val="1"/>
      <w:numFmt w:val="lowerRoman"/>
      <w:lvlText w:val="%7."/>
      <w:lvlJc w:val="right"/>
      <w:pPr>
        <w:tabs>
          <w:tab w:val="num" w:pos="5040"/>
        </w:tabs>
        <w:ind w:left="5040" w:hanging="360"/>
      </w:pPr>
    </w:lvl>
    <w:lvl w:ilvl="7">
      <w:start w:val="1"/>
      <w:numFmt w:val="lowerRoman"/>
      <w:lvlText w:val="%8."/>
      <w:lvlJc w:val="right"/>
      <w:pPr>
        <w:tabs>
          <w:tab w:val="num" w:pos="5760"/>
        </w:tabs>
        <w:ind w:left="5760" w:hanging="360"/>
      </w:pPr>
    </w:lvl>
    <w:lvl w:ilvl="8">
      <w:start w:val="1"/>
      <w:numFmt w:val="lowerRoman"/>
      <w:lvlText w:val="%9."/>
      <w:lvlJc w:val="right"/>
      <w:pPr>
        <w:tabs>
          <w:tab w:val="num" w:pos="6480"/>
        </w:tabs>
        <w:ind w:left="6480" w:hanging="360"/>
      </w:pPr>
    </w:lvl>
  </w:abstractNum>
  <w:abstractNum w:abstractNumId="12" w15:restartNumberingAfterBreak="0">
    <w:nsid w:val="51770E8B"/>
    <w:multiLevelType w:val="multilevel"/>
    <w:tmpl w:val="50E25F18"/>
    <w:lvl w:ilvl="0">
      <w:start w:val="6"/>
      <w:numFmt w:val="bullet"/>
      <w:lvlText w:val=""/>
      <w:lvlJc w:val="left"/>
      <w:pPr>
        <w:tabs>
          <w:tab w:val="num" w:pos="720"/>
        </w:tabs>
        <w:ind w:left="720" w:hanging="360"/>
      </w:pPr>
      <w:rPr>
        <w:rFonts w:ascii="Symbol" w:hAnsi="Symbol" w:cs="Times New Roman" w:hint="default"/>
        <w:b w:val="0"/>
        <w:i w:val="0"/>
        <w:sz w:val="16"/>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0630C22"/>
    <w:multiLevelType w:val="hybridMultilevel"/>
    <w:tmpl w:val="620863DA"/>
    <w:lvl w:ilvl="0" w:tplc="9D321CCC">
      <w:start w:val="6"/>
      <w:numFmt w:val="bullet"/>
      <w:lvlText w:val=""/>
      <w:lvlJc w:val="left"/>
      <w:pPr>
        <w:tabs>
          <w:tab w:val="num" w:pos="360"/>
        </w:tabs>
        <w:ind w:left="360" w:hanging="360"/>
      </w:pPr>
      <w:rPr>
        <w:rFonts w:ascii="Symbol" w:hAnsi="Symbol" w:cs="Times New Roman" w:hint="default"/>
        <w:b w:val="0"/>
        <w:i w:val="0"/>
        <w:color w:val="auto"/>
        <w:sz w:val="16"/>
      </w:rPr>
    </w:lvl>
    <w:lvl w:ilvl="1" w:tplc="FFFFFFFF" w:tentative="1">
      <w:start w:val="1"/>
      <w:numFmt w:val="bullet"/>
      <w:lvlText w:val="o"/>
      <w:lvlJc w:val="left"/>
      <w:pPr>
        <w:tabs>
          <w:tab w:val="num" w:pos="1080"/>
        </w:tabs>
        <w:ind w:left="1080" w:hanging="360"/>
      </w:pPr>
      <w:rPr>
        <w:rFonts w:ascii="Courier New" w:hAnsi="Courier New" w:cs="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652E57AC"/>
    <w:multiLevelType w:val="hybridMultilevel"/>
    <w:tmpl w:val="378EA44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15:restartNumberingAfterBreak="0">
    <w:nsid w:val="671906CF"/>
    <w:multiLevelType w:val="hybridMultilevel"/>
    <w:tmpl w:val="A0DE15E6"/>
    <w:lvl w:ilvl="0" w:tplc="10090001">
      <w:start w:val="1"/>
      <w:numFmt w:val="bullet"/>
      <w:lvlText w:val=""/>
      <w:lvlJc w:val="left"/>
      <w:pPr>
        <w:ind w:left="907" w:hanging="360"/>
      </w:pPr>
      <w:rPr>
        <w:rFonts w:ascii="Symbol" w:hAnsi="Symbol" w:hint="default"/>
      </w:rPr>
    </w:lvl>
    <w:lvl w:ilvl="1" w:tplc="10090003" w:tentative="1">
      <w:start w:val="1"/>
      <w:numFmt w:val="bullet"/>
      <w:lvlText w:val="o"/>
      <w:lvlJc w:val="left"/>
      <w:pPr>
        <w:ind w:left="1627" w:hanging="360"/>
      </w:pPr>
      <w:rPr>
        <w:rFonts w:ascii="Courier New" w:hAnsi="Courier New" w:cs="Courier New" w:hint="default"/>
      </w:rPr>
    </w:lvl>
    <w:lvl w:ilvl="2" w:tplc="10090005" w:tentative="1">
      <w:start w:val="1"/>
      <w:numFmt w:val="bullet"/>
      <w:lvlText w:val=""/>
      <w:lvlJc w:val="left"/>
      <w:pPr>
        <w:ind w:left="2347" w:hanging="360"/>
      </w:pPr>
      <w:rPr>
        <w:rFonts w:ascii="Wingdings" w:hAnsi="Wingdings" w:hint="default"/>
      </w:rPr>
    </w:lvl>
    <w:lvl w:ilvl="3" w:tplc="10090001" w:tentative="1">
      <w:start w:val="1"/>
      <w:numFmt w:val="bullet"/>
      <w:lvlText w:val=""/>
      <w:lvlJc w:val="left"/>
      <w:pPr>
        <w:ind w:left="3067" w:hanging="360"/>
      </w:pPr>
      <w:rPr>
        <w:rFonts w:ascii="Symbol" w:hAnsi="Symbol" w:hint="default"/>
      </w:rPr>
    </w:lvl>
    <w:lvl w:ilvl="4" w:tplc="10090003" w:tentative="1">
      <w:start w:val="1"/>
      <w:numFmt w:val="bullet"/>
      <w:lvlText w:val="o"/>
      <w:lvlJc w:val="left"/>
      <w:pPr>
        <w:ind w:left="3787" w:hanging="360"/>
      </w:pPr>
      <w:rPr>
        <w:rFonts w:ascii="Courier New" w:hAnsi="Courier New" w:cs="Courier New" w:hint="default"/>
      </w:rPr>
    </w:lvl>
    <w:lvl w:ilvl="5" w:tplc="10090005" w:tentative="1">
      <w:start w:val="1"/>
      <w:numFmt w:val="bullet"/>
      <w:lvlText w:val=""/>
      <w:lvlJc w:val="left"/>
      <w:pPr>
        <w:ind w:left="4507" w:hanging="360"/>
      </w:pPr>
      <w:rPr>
        <w:rFonts w:ascii="Wingdings" w:hAnsi="Wingdings" w:hint="default"/>
      </w:rPr>
    </w:lvl>
    <w:lvl w:ilvl="6" w:tplc="10090001" w:tentative="1">
      <w:start w:val="1"/>
      <w:numFmt w:val="bullet"/>
      <w:lvlText w:val=""/>
      <w:lvlJc w:val="left"/>
      <w:pPr>
        <w:ind w:left="5227" w:hanging="360"/>
      </w:pPr>
      <w:rPr>
        <w:rFonts w:ascii="Symbol" w:hAnsi="Symbol" w:hint="default"/>
      </w:rPr>
    </w:lvl>
    <w:lvl w:ilvl="7" w:tplc="10090003" w:tentative="1">
      <w:start w:val="1"/>
      <w:numFmt w:val="bullet"/>
      <w:lvlText w:val="o"/>
      <w:lvlJc w:val="left"/>
      <w:pPr>
        <w:ind w:left="5947" w:hanging="360"/>
      </w:pPr>
      <w:rPr>
        <w:rFonts w:ascii="Courier New" w:hAnsi="Courier New" w:cs="Courier New" w:hint="default"/>
      </w:rPr>
    </w:lvl>
    <w:lvl w:ilvl="8" w:tplc="10090005" w:tentative="1">
      <w:start w:val="1"/>
      <w:numFmt w:val="bullet"/>
      <w:lvlText w:val=""/>
      <w:lvlJc w:val="left"/>
      <w:pPr>
        <w:ind w:left="6667" w:hanging="360"/>
      </w:pPr>
      <w:rPr>
        <w:rFonts w:ascii="Wingdings" w:hAnsi="Wingdings" w:hint="default"/>
      </w:rPr>
    </w:lvl>
  </w:abstractNum>
  <w:abstractNum w:abstractNumId="16" w15:restartNumberingAfterBreak="0">
    <w:nsid w:val="702918A2"/>
    <w:multiLevelType w:val="hybridMultilevel"/>
    <w:tmpl w:val="4EA21E10"/>
    <w:lvl w:ilvl="0" w:tplc="BA606A3A">
      <w:start w:val="5"/>
      <w:numFmt w:val="upperLetter"/>
      <w:lvlText w:val="%1."/>
      <w:lvlJc w:val="left"/>
      <w:pPr>
        <w:tabs>
          <w:tab w:val="num" w:pos="720"/>
        </w:tabs>
        <w:ind w:left="720" w:hanging="360"/>
      </w:pPr>
      <w:rPr>
        <w:rFonts w:hint="default"/>
        <w:u w:val="none"/>
      </w:rPr>
    </w:lvl>
    <w:lvl w:ilvl="1" w:tplc="10090003" w:tentative="1">
      <w:start w:val="1"/>
      <w:numFmt w:val="lowerLetter"/>
      <w:lvlText w:val="%2."/>
      <w:lvlJc w:val="left"/>
      <w:pPr>
        <w:tabs>
          <w:tab w:val="num" w:pos="1440"/>
        </w:tabs>
        <w:ind w:left="1440" w:hanging="360"/>
      </w:pPr>
    </w:lvl>
    <w:lvl w:ilvl="2" w:tplc="10090005" w:tentative="1">
      <w:start w:val="1"/>
      <w:numFmt w:val="lowerRoman"/>
      <w:lvlText w:val="%3."/>
      <w:lvlJc w:val="right"/>
      <w:pPr>
        <w:tabs>
          <w:tab w:val="num" w:pos="2160"/>
        </w:tabs>
        <w:ind w:left="2160" w:hanging="180"/>
      </w:pPr>
    </w:lvl>
    <w:lvl w:ilvl="3" w:tplc="10090001" w:tentative="1">
      <w:start w:val="1"/>
      <w:numFmt w:val="decimal"/>
      <w:lvlText w:val="%4."/>
      <w:lvlJc w:val="left"/>
      <w:pPr>
        <w:tabs>
          <w:tab w:val="num" w:pos="2880"/>
        </w:tabs>
        <w:ind w:left="2880" w:hanging="360"/>
      </w:pPr>
    </w:lvl>
    <w:lvl w:ilvl="4" w:tplc="10090003" w:tentative="1">
      <w:start w:val="1"/>
      <w:numFmt w:val="lowerLetter"/>
      <w:lvlText w:val="%5."/>
      <w:lvlJc w:val="left"/>
      <w:pPr>
        <w:tabs>
          <w:tab w:val="num" w:pos="3600"/>
        </w:tabs>
        <w:ind w:left="3600" w:hanging="360"/>
      </w:pPr>
    </w:lvl>
    <w:lvl w:ilvl="5" w:tplc="10090005" w:tentative="1">
      <w:start w:val="1"/>
      <w:numFmt w:val="lowerRoman"/>
      <w:lvlText w:val="%6."/>
      <w:lvlJc w:val="right"/>
      <w:pPr>
        <w:tabs>
          <w:tab w:val="num" w:pos="4320"/>
        </w:tabs>
        <w:ind w:left="4320" w:hanging="180"/>
      </w:pPr>
    </w:lvl>
    <w:lvl w:ilvl="6" w:tplc="10090001" w:tentative="1">
      <w:start w:val="1"/>
      <w:numFmt w:val="decimal"/>
      <w:lvlText w:val="%7."/>
      <w:lvlJc w:val="left"/>
      <w:pPr>
        <w:tabs>
          <w:tab w:val="num" w:pos="5040"/>
        </w:tabs>
        <w:ind w:left="5040" w:hanging="360"/>
      </w:pPr>
    </w:lvl>
    <w:lvl w:ilvl="7" w:tplc="10090003" w:tentative="1">
      <w:start w:val="1"/>
      <w:numFmt w:val="lowerLetter"/>
      <w:lvlText w:val="%8."/>
      <w:lvlJc w:val="left"/>
      <w:pPr>
        <w:tabs>
          <w:tab w:val="num" w:pos="5760"/>
        </w:tabs>
        <w:ind w:left="5760" w:hanging="360"/>
      </w:pPr>
    </w:lvl>
    <w:lvl w:ilvl="8" w:tplc="10090005" w:tentative="1">
      <w:start w:val="1"/>
      <w:numFmt w:val="lowerRoman"/>
      <w:lvlText w:val="%9."/>
      <w:lvlJc w:val="right"/>
      <w:pPr>
        <w:tabs>
          <w:tab w:val="num" w:pos="6480"/>
        </w:tabs>
        <w:ind w:left="6480" w:hanging="180"/>
      </w:pPr>
    </w:lvl>
  </w:abstractNum>
  <w:abstractNum w:abstractNumId="17" w15:restartNumberingAfterBreak="0">
    <w:nsid w:val="744C6A84"/>
    <w:multiLevelType w:val="hybridMultilevel"/>
    <w:tmpl w:val="B0B80126"/>
    <w:lvl w:ilvl="0" w:tplc="10090001">
      <w:start w:val="1"/>
      <w:numFmt w:val="bullet"/>
      <w:lvlText w:val=""/>
      <w:lvlJc w:val="left"/>
      <w:pPr>
        <w:tabs>
          <w:tab w:val="num" w:pos="1440"/>
        </w:tabs>
        <w:ind w:left="1440" w:hanging="360"/>
      </w:pPr>
      <w:rPr>
        <w:rFonts w:ascii="Symbol" w:hAnsi="Symbol" w:hint="default"/>
      </w:rPr>
    </w:lvl>
    <w:lvl w:ilvl="1" w:tplc="10090003" w:tentative="1">
      <w:start w:val="1"/>
      <w:numFmt w:val="bullet"/>
      <w:lvlText w:val="o"/>
      <w:lvlJc w:val="left"/>
      <w:pPr>
        <w:tabs>
          <w:tab w:val="num" w:pos="2160"/>
        </w:tabs>
        <w:ind w:left="2160" w:hanging="360"/>
      </w:pPr>
      <w:rPr>
        <w:rFonts w:ascii="Courier New" w:hAnsi="Courier New" w:cs="Courier New" w:hint="default"/>
      </w:rPr>
    </w:lvl>
    <w:lvl w:ilvl="2" w:tplc="10090005" w:tentative="1">
      <w:start w:val="1"/>
      <w:numFmt w:val="bullet"/>
      <w:lvlText w:val=""/>
      <w:lvlJc w:val="left"/>
      <w:pPr>
        <w:tabs>
          <w:tab w:val="num" w:pos="2880"/>
        </w:tabs>
        <w:ind w:left="2880" w:hanging="360"/>
      </w:pPr>
      <w:rPr>
        <w:rFonts w:ascii="Wingdings" w:hAnsi="Wingdings" w:hint="default"/>
      </w:rPr>
    </w:lvl>
    <w:lvl w:ilvl="3" w:tplc="10090001" w:tentative="1">
      <w:start w:val="1"/>
      <w:numFmt w:val="bullet"/>
      <w:lvlText w:val=""/>
      <w:lvlJc w:val="left"/>
      <w:pPr>
        <w:tabs>
          <w:tab w:val="num" w:pos="3600"/>
        </w:tabs>
        <w:ind w:left="3600" w:hanging="360"/>
      </w:pPr>
      <w:rPr>
        <w:rFonts w:ascii="Symbol" w:hAnsi="Symbol" w:hint="default"/>
      </w:rPr>
    </w:lvl>
    <w:lvl w:ilvl="4" w:tplc="10090003" w:tentative="1">
      <w:start w:val="1"/>
      <w:numFmt w:val="bullet"/>
      <w:lvlText w:val="o"/>
      <w:lvlJc w:val="left"/>
      <w:pPr>
        <w:tabs>
          <w:tab w:val="num" w:pos="4320"/>
        </w:tabs>
        <w:ind w:left="4320" w:hanging="360"/>
      </w:pPr>
      <w:rPr>
        <w:rFonts w:ascii="Courier New" w:hAnsi="Courier New" w:cs="Courier New" w:hint="default"/>
      </w:rPr>
    </w:lvl>
    <w:lvl w:ilvl="5" w:tplc="10090005" w:tentative="1">
      <w:start w:val="1"/>
      <w:numFmt w:val="bullet"/>
      <w:lvlText w:val=""/>
      <w:lvlJc w:val="left"/>
      <w:pPr>
        <w:tabs>
          <w:tab w:val="num" w:pos="5040"/>
        </w:tabs>
        <w:ind w:left="5040" w:hanging="360"/>
      </w:pPr>
      <w:rPr>
        <w:rFonts w:ascii="Wingdings" w:hAnsi="Wingdings" w:hint="default"/>
      </w:rPr>
    </w:lvl>
    <w:lvl w:ilvl="6" w:tplc="10090001" w:tentative="1">
      <w:start w:val="1"/>
      <w:numFmt w:val="bullet"/>
      <w:lvlText w:val=""/>
      <w:lvlJc w:val="left"/>
      <w:pPr>
        <w:tabs>
          <w:tab w:val="num" w:pos="5760"/>
        </w:tabs>
        <w:ind w:left="5760" w:hanging="360"/>
      </w:pPr>
      <w:rPr>
        <w:rFonts w:ascii="Symbol" w:hAnsi="Symbol" w:hint="default"/>
      </w:rPr>
    </w:lvl>
    <w:lvl w:ilvl="7" w:tplc="10090003" w:tentative="1">
      <w:start w:val="1"/>
      <w:numFmt w:val="bullet"/>
      <w:lvlText w:val="o"/>
      <w:lvlJc w:val="left"/>
      <w:pPr>
        <w:tabs>
          <w:tab w:val="num" w:pos="6480"/>
        </w:tabs>
        <w:ind w:left="6480" w:hanging="360"/>
      </w:pPr>
      <w:rPr>
        <w:rFonts w:ascii="Courier New" w:hAnsi="Courier New" w:cs="Courier New" w:hint="default"/>
      </w:rPr>
    </w:lvl>
    <w:lvl w:ilvl="8" w:tplc="10090005" w:tentative="1">
      <w:start w:val="1"/>
      <w:numFmt w:val="bullet"/>
      <w:lvlText w:val=""/>
      <w:lvlJc w:val="left"/>
      <w:pPr>
        <w:tabs>
          <w:tab w:val="num" w:pos="7200"/>
        </w:tabs>
        <w:ind w:left="7200" w:hanging="360"/>
      </w:pPr>
      <w:rPr>
        <w:rFonts w:ascii="Wingdings" w:hAnsi="Wingdings" w:hint="default"/>
      </w:rPr>
    </w:lvl>
  </w:abstractNum>
  <w:abstractNum w:abstractNumId="18" w15:restartNumberingAfterBreak="0">
    <w:nsid w:val="767E143A"/>
    <w:multiLevelType w:val="multilevel"/>
    <w:tmpl w:val="4C82AC9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9" w15:restartNumberingAfterBreak="0">
    <w:nsid w:val="79062A8A"/>
    <w:multiLevelType w:val="hybridMultilevel"/>
    <w:tmpl w:val="A27288C8"/>
    <w:lvl w:ilvl="0" w:tplc="10090001">
      <w:start w:val="1"/>
      <w:numFmt w:val="bullet"/>
      <w:lvlText w:val=""/>
      <w:lvlJc w:val="left"/>
      <w:pPr>
        <w:ind w:left="775" w:hanging="360"/>
      </w:pPr>
      <w:rPr>
        <w:rFonts w:ascii="Symbol" w:hAnsi="Symbol" w:hint="default"/>
      </w:rPr>
    </w:lvl>
    <w:lvl w:ilvl="1" w:tplc="10090003" w:tentative="1">
      <w:start w:val="1"/>
      <w:numFmt w:val="bullet"/>
      <w:lvlText w:val="o"/>
      <w:lvlJc w:val="left"/>
      <w:pPr>
        <w:ind w:left="1495" w:hanging="360"/>
      </w:pPr>
      <w:rPr>
        <w:rFonts w:ascii="Courier New" w:hAnsi="Courier New" w:cs="Courier New" w:hint="default"/>
      </w:rPr>
    </w:lvl>
    <w:lvl w:ilvl="2" w:tplc="10090005" w:tentative="1">
      <w:start w:val="1"/>
      <w:numFmt w:val="bullet"/>
      <w:lvlText w:val=""/>
      <w:lvlJc w:val="left"/>
      <w:pPr>
        <w:ind w:left="2215" w:hanging="360"/>
      </w:pPr>
      <w:rPr>
        <w:rFonts w:ascii="Wingdings" w:hAnsi="Wingdings" w:hint="default"/>
      </w:rPr>
    </w:lvl>
    <w:lvl w:ilvl="3" w:tplc="10090001" w:tentative="1">
      <w:start w:val="1"/>
      <w:numFmt w:val="bullet"/>
      <w:lvlText w:val=""/>
      <w:lvlJc w:val="left"/>
      <w:pPr>
        <w:ind w:left="2935" w:hanging="360"/>
      </w:pPr>
      <w:rPr>
        <w:rFonts w:ascii="Symbol" w:hAnsi="Symbol" w:hint="default"/>
      </w:rPr>
    </w:lvl>
    <w:lvl w:ilvl="4" w:tplc="10090003" w:tentative="1">
      <w:start w:val="1"/>
      <w:numFmt w:val="bullet"/>
      <w:lvlText w:val="o"/>
      <w:lvlJc w:val="left"/>
      <w:pPr>
        <w:ind w:left="3655" w:hanging="360"/>
      </w:pPr>
      <w:rPr>
        <w:rFonts w:ascii="Courier New" w:hAnsi="Courier New" w:cs="Courier New" w:hint="default"/>
      </w:rPr>
    </w:lvl>
    <w:lvl w:ilvl="5" w:tplc="10090005" w:tentative="1">
      <w:start w:val="1"/>
      <w:numFmt w:val="bullet"/>
      <w:lvlText w:val=""/>
      <w:lvlJc w:val="left"/>
      <w:pPr>
        <w:ind w:left="4375" w:hanging="360"/>
      </w:pPr>
      <w:rPr>
        <w:rFonts w:ascii="Wingdings" w:hAnsi="Wingdings" w:hint="default"/>
      </w:rPr>
    </w:lvl>
    <w:lvl w:ilvl="6" w:tplc="10090001" w:tentative="1">
      <w:start w:val="1"/>
      <w:numFmt w:val="bullet"/>
      <w:lvlText w:val=""/>
      <w:lvlJc w:val="left"/>
      <w:pPr>
        <w:ind w:left="5095" w:hanging="360"/>
      </w:pPr>
      <w:rPr>
        <w:rFonts w:ascii="Symbol" w:hAnsi="Symbol" w:hint="default"/>
      </w:rPr>
    </w:lvl>
    <w:lvl w:ilvl="7" w:tplc="10090003" w:tentative="1">
      <w:start w:val="1"/>
      <w:numFmt w:val="bullet"/>
      <w:lvlText w:val="o"/>
      <w:lvlJc w:val="left"/>
      <w:pPr>
        <w:ind w:left="5815" w:hanging="360"/>
      </w:pPr>
      <w:rPr>
        <w:rFonts w:ascii="Courier New" w:hAnsi="Courier New" w:cs="Courier New" w:hint="default"/>
      </w:rPr>
    </w:lvl>
    <w:lvl w:ilvl="8" w:tplc="10090005" w:tentative="1">
      <w:start w:val="1"/>
      <w:numFmt w:val="bullet"/>
      <w:lvlText w:val=""/>
      <w:lvlJc w:val="left"/>
      <w:pPr>
        <w:ind w:left="6535" w:hanging="360"/>
      </w:pPr>
      <w:rPr>
        <w:rFonts w:ascii="Wingdings" w:hAnsi="Wingdings" w:hint="default"/>
      </w:rPr>
    </w:lvl>
  </w:abstractNum>
  <w:abstractNum w:abstractNumId="20" w15:restartNumberingAfterBreak="0">
    <w:nsid w:val="7DDD4D8B"/>
    <w:multiLevelType w:val="hybridMultilevel"/>
    <w:tmpl w:val="04C449E2"/>
    <w:lvl w:ilvl="0" w:tplc="7EA2A918">
      <w:start w:val="1"/>
      <w:numFmt w:val="decimal"/>
      <w:lvlText w:val="%1."/>
      <w:lvlJc w:val="left"/>
      <w:pPr>
        <w:tabs>
          <w:tab w:val="num" w:pos="720"/>
        </w:tabs>
        <w:ind w:left="720" w:hanging="360"/>
      </w:pPr>
    </w:lvl>
    <w:lvl w:ilvl="1" w:tplc="10090003" w:tentative="1">
      <w:start w:val="1"/>
      <w:numFmt w:val="lowerLetter"/>
      <w:lvlText w:val="%2."/>
      <w:lvlJc w:val="left"/>
      <w:pPr>
        <w:tabs>
          <w:tab w:val="num" w:pos="1440"/>
        </w:tabs>
        <w:ind w:left="1440" w:hanging="360"/>
      </w:pPr>
    </w:lvl>
    <w:lvl w:ilvl="2" w:tplc="10090005" w:tentative="1">
      <w:start w:val="1"/>
      <w:numFmt w:val="lowerRoman"/>
      <w:lvlText w:val="%3."/>
      <w:lvlJc w:val="right"/>
      <w:pPr>
        <w:tabs>
          <w:tab w:val="num" w:pos="2160"/>
        </w:tabs>
        <w:ind w:left="2160" w:hanging="180"/>
      </w:pPr>
    </w:lvl>
    <w:lvl w:ilvl="3" w:tplc="10090001" w:tentative="1">
      <w:start w:val="1"/>
      <w:numFmt w:val="decimal"/>
      <w:lvlText w:val="%4."/>
      <w:lvlJc w:val="left"/>
      <w:pPr>
        <w:tabs>
          <w:tab w:val="num" w:pos="2880"/>
        </w:tabs>
        <w:ind w:left="2880" w:hanging="360"/>
      </w:pPr>
    </w:lvl>
    <w:lvl w:ilvl="4" w:tplc="10090003" w:tentative="1">
      <w:start w:val="1"/>
      <w:numFmt w:val="lowerLetter"/>
      <w:lvlText w:val="%5."/>
      <w:lvlJc w:val="left"/>
      <w:pPr>
        <w:tabs>
          <w:tab w:val="num" w:pos="3600"/>
        </w:tabs>
        <w:ind w:left="3600" w:hanging="360"/>
      </w:pPr>
    </w:lvl>
    <w:lvl w:ilvl="5" w:tplc="10090005" w:tentative="1">
      <w:start w:val="1"/>
      <w:numFmt w:val="lowerRoman"/>
      <w:lvlText w:val="%6."/>
      <w:lvlJc w:val="right"/>
      <w:pPr>
        <w:tabs>
          <w:tab w:val="num" w:pos="4320"/>
        </w:tabs>
        <w:ind w:left="4320" w:hanging="180"/>
      </w:pPr>
    </w:lvl>
    <w:lvl w:ilvl="6" w:tplc="10090001" w:tentative="1">
      <w:start w:val="1"/>
      <w:numFmt w:val="decimal"/>
      <w:lvlText w:val="%7."/>
      <w:lvlJc w:val="left"/>
      <w:pPr>
        <w:tabs>
          <w:tab w:val="num" w:pos="5040"/>
        </w:tabs>
        <w:ind w:left="5040" w:hanging="360"/>
      </w:pPr>
    </w:lvl>
    <w:lvl w:ilvl="7" w:tplc="10090003" w:tentative="1">
      <w:start w:val="1"/>
      <w:numFmt w:val="lowerLetter"/>
      <w:lvlText w:val="%8."/>
      <w:lvlJc w:val="left"/>
      <w:pPr>
        <w:tabs>
          <w:tab w:val="num" w:pos="5760"/>
        </w:tabs>
        <w:ind w:left="5760" w:hanging="360"/>
      </w:pPr>
    </w:lvl>
    <w:lvl w:ilvl="8" w:tplc="10090005" w:tentative="1">
      <w:start w:val="1"/>
      <w:numFmt w:val="lowerRoman"/>
      <w:lvlText w:val="%9."/>
      <w:lvlJc w:val="right"/>
      <w:pPr>
        <w:tabs>
          <w:tab w:val="num" w:pos="6480"/>
        </w:tabs>
        <w:ind w:left="6480" w:hanging="180"/>
      </w:pPr>
    </w:lvl>
  </w:abstractNum>
  <w:num w:numId="1">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2">
    <w:abstractNumId w:val="6"/>
  </w:num>
  <w:num w:numId="3">
    <w:abstractNumId w:val="2"/>
  </w:num>
  <w:num w:numId="4">
    <w:abstractNumId w:val="1"/>
  </w:num>
  <w:num w:numId="5">
    <w:abstractNumId w:val="0"/>
    <w:lvlOverride w:ilvl="0">
      <w:lvl w:ilvl="0">
        <w:numFmt w:val="bullet"/>
        <w:lvlText w:val=""/>
        <w:legacy w:legacy="1" w:legacySpace="0" w:legacyIndent="360"/>
        <w:lvlJc w:val="left"/>
        <w:rPr>
          <w:rFonts w:ascii="Symbol" w:hAnsi="Symbol" w:hint="default"/>
        </w:rPr>
      </w:lvl>
    </w:lvlOverride>
  </w:num>
  <w:num w:numId="6">
    <w:abstractNumId w:val="20"/>
  </w:num>
  <w:num w:numId="7">
    <w:abstractNumId w:val="16"/>
  </w:num>
  <w:num w:numId="8">
    <w:abstractNumId w:val="8"/>
  </w:num>
  <w:num w:numId="9">
    <w:abstractNumId w:val="4"/>
  </w:num>
  <w:num w:numId="10">
    <w:abstractNumId w:val="3"/>
  </w:num>
  <w:num w:numId="11">
    <w:abstractNumId w:val="13"/>
  </w:num>
  <w:num w:numId="12">
    <w:abstractNumId w:val="17"/>
  </w:num>
  <w:num w:numId="13">
    <w:abstractNumId w:val="12"/>
  </w:num>
  <w:num w:numId="14">
    <w:abstractNumId w:val="5"/>
  </w:num>
  <w:num w:numId="15">
    <w:abstractNumId w:val="15"/>
  </w:num>
  <w:num w:numId="16">
    <w:abstractNumId w:val="19"/>
  </w:num>
  <w:num w:numId="17">
    <w:abstractNumId w:val="7"/>
  </w:num>
  <w:num w:numId="18">
    <w:abstractNumId w:val="9"/>
  </w:num>
  <w:num w:numId="19">
    <w:abstractNumId w:val="10"/>
  </w:num>
  <w:num w:numId="2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Formatting/>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D1248"/>
    <w:rsid w:val="00001D31"/>
    <w:rsid w:val="00026379"/>
    <w:rsid w:val="0003485D"/>
    <w:rsid w:val="000453DC"/>
    <w:rsid w:val="00050777"/>
    <w:rsid w:val="0005103D"/>
    <w:rsid w:val="00056C05"/>
    <w:rsid w:val="000602E4"/>
    <w:rsid w:val="000818F9"/>
    <w:rsid w:val="00093E47"/>
    <w:rsid w:val="00094DEF"/>
    <w:rsid w:val="00095508"/>
    <w:rsid w:val="000A60CA"/>
    <w:rsid w:val="000A6469"/>
    <w:rsid w:val="000B515A"/>
    <w:rsid w:val="000B7D1D"/>
    <w:rsid w:val="000C50B8"/>
    <w:rsid w:val="000D015D"/>
    <w:rsid w:val="000D2D9F"/>
    <w:rsid w:val="000E4A3B"/>
    <w:rsid w:val="000F4AE5"/>
    <w:rsid w:val="000F5D62"/>
    <w:rsid w:val="001028F2"/>
    <w:rsid w:val="00105247"/>
    <w:rsid w:val="00105850"/>
    <w:rsid w:val="001175EF"/>
    <w:rsid w:val="00124208"/>
    <w:rsid w:val="00125ACC"/>
    <w:rsid w:val="00125CDD"/>
    <w:rsid w:val="001361B8"/>
    <w:rsid w:val="00136F3E"/>
    <w:rsid w:val="001434A4"/>
    <w:rsid w:val="00150433"/>
    <w:rsid w:val="00156B0C"/>
    <w:rsid w:val="001606DD"/>
    <w:rsid w:val="00164F38"/>
    <w:rsid w:val="00165DB9"/>
    <w:rsid w:val="00177133"/>
    <w:rsid w:val="001A4280"/>
    <w:rsid w:val="001A4F5A"/>
    <w:rsid w:val="001B7568"/>
    <w:rsid w:val="001C694A"/>
    <w:rsid w:val="001C7146"/>
    <w:rsid w:val="001E7917"/>
    <w:rsid w:val="002039DA"/>
    <w:rsid w:val="002075E2"/>
    <w:rsid w:val="002132B1"/>
    <w:rsid w:val="0021454C"/>
    <w:rsid w:val="00221001"/>
    <w:rsid w:val="00226671"/>
    <w:rsid w:val="00245DD5"/>
    <w:rsid w:val="00252A2E"/>
    <w:rsid w:val="00256248"/>
    <w:rsid w:val="00256AF9"/>
    <w:rsid w:val="00260462"/>
    <w:rsid w:val="00273E80"/>
    <w:rsid w:val="00275F94"/>
    <w:rsid w:val="00287BF8"/>
    <w:rsid w:val="002930DD"/>
    <w:rsid w:val="00293815"/>
    <w:rsid w:val="00294B56"/>
    <w:rsid w:val="00296559"/>
    <w:rsid w:val="002A24C2"/>
    <w:rsid w:val="002A58AE"/>
    <w:rsid w:val="002A5ED0"/>
    <w:rsid w:val="002B1E11"/>
    <w:rsid w:val="002B44CA"/>
    <w:rsid w:val="002C7746"/>
    <w:rsid w:val="002D08FE"/>
    <w:rsid w:val="002D1248"/>
    <w:rsid w:val="002E35A0"/>
    <w:rsid w:val="002E50C1"/>
    <w:rsid w:val="002F2D3C"/>
    <w:rsid w:val="002F51A7"/>
    <w:rsid w:val="002F629F"/>
    <w:rsid w:val="00301301"/>
    <w:rsid w:val="003049EE"/>
    <w:rsid w:val="00310A58"/>
    <w:rsid w:val="00310AB9"/>
    <w:rsid w:val="00316058"/>
    <w:rsid w:val="00320B48"/>
    <w:rsid w:val="00322B3C"/>
    <w:rsid w:val="00331BC4"/>
    <w:rsid w:val="003366E1"/>
    <w:rsid w:val="0034736E"/>
    <w:rsid w:val="0035201F"/>
    <w:rsid w:val="00355872"/>
    <w:rsid w:val="00370A45"/>
    <w:rsid w:val="00374158"/>
    <w:rsid w:val="003810EA"/>
    <w:rsid w:val="00381D90"/>
    <w:rsid w:val="003979A4"/>
    <w:rsid w:val="003A2C2A"/>
    <w:rsid w:val="003A63BB"/>
    <w:rsid w:val="003B66EA"/>
    <w:rsid w:val="003B7C1D"/>
    <w:rsid w:val="003C4F18"/>
    <w:rsid w:val="003C631F"/>
    <w:rsid w:val="003D710C"/>
    <w:rsid w:val="003E3383"/>
    <w:rsid w:val="003E6C7D"/>
    <w:rsid w:val="003F2D8E"/>
    <w:rsid w:val="004069D3"/>
    <w:rsid w:val="00411CC1"/>
    <w:rsid w:val="004175B5"/>
    <w:rsid w:val="00426861"/>
    <w:rsid w:val="004317DD"/>
    <w:rsid w:val="00434214"/>
    <w:rsid w:val="004369CE"/>
    <w:rsid w:val="00442085"/>
    <w:rsid w:val="00450511"/>
    <w:rsid w:val="00451BBF"/>
    <w:rsid w:val="0045393B"/>
    <w:rsid w:val="00455052"/>
    <w:rsid w:val="00464BC6"/>
    <w:rsid w:val="004715D8"/>
    <w:rsid w:val="004770C3"/>
    <w:rsid w:val="00480EC8"/>
    <w:rsid w:val="00481997"/>
    <w:rsid w:val="004849C2"/>
    <w:rsid w:val="004A112F"/>
    <w:rsid w:val="004B0B0C"/>
    <w:rsid w:val="004B0CAD"/>
    <w:rsid w:val="004B1420"/>
    <w:rsid w:val="004B32D5"/>
    <w:rsid w:val="004D0A4C"/>
    <w:rsid w:val="004D32F1"/>
    <w:rsid w:val="004D4200"/>
    <w:rsid w:val="004F0B93"/>
    <w:rsid w:val="004F67A7"/>
    <w:rsid w:val="004F7216"/>
    <w:rsid w:val="004F7982"/>
    <w:rsid w:val="00500087"/>
    <w:rsid w:val="00500F0E"/>
    <w:rsid w:val="00516D42"/>
    <w:rsid w:val="005203F5"/>
    <w:rsid w:val="005573B0"/>
    <w:rsid w:val="00560F6E"/>
    <w:rsid w:val="00561236"/>
    <w:rsid w:val="00561843"/>
    <w:rsid w:val="00570214"/>
    <w:rsid w:val="00571346"/>
    <w:rsid w:val="00572F12"/>
    <w:rsid w:val="00576BCE"/>
    <w:rsid w:val="0059090A"/>
    <w:rsid w:val="00591D3F"/>
    <w:rsid w:val="00594683"/>
    <w:rsid w:val="00596E30"/>
    <w:rsid w:val="005A6714"/>
    <w:rsid w:val="005C08F8"/>
    <w:rsid w:val="005C20E3"/>
    <w:rsid w:val="005C3AF1"/>
    <w:rsid w:val="005E3548"/>
    <w:rsid w:val="00601954"/>
    <w:rsid w:val="00610425"/>
    <w:rsid w:val="00613FA9"/>
    <w:rsid w:val="00636864"/>
    <w:rsid w:val="006438B6"/>
    <w:rsid w:val="00645236"/>
    <w:rsid w:val="00646CC8"/>
    <w:rsid w:val="0065133D"/>
    <w:rsid w:val="00655F94"/>
    <w:rsid w:val="006579F9"/>
    <w:rsid w:val="006610C9"/>
    <w:rsid w:val="00674090"/>
    <w:rsid w:val="00677234"/>
    <w:rsid w:val="006775E4"/>
    <w:rsid w:val="00690184"/>
    <w:rsid w:val="00695DC2"/>
    <w:rsid w:val="00697F0B"/>
    <w:rsid w:val="006A623B"/>
    <w:rsid w:val="006A764B"/>
    <w:rsid w:val="006A771B"/>
    <w:rsid w:val="006A7C5C"/>
    <w:rsid w:val="006C2AB5"/>
    <w:rsid w:val="006C2B98"/>
    <w:rsid w:val="006D1921"/>
    <w:rsid w:val="006D35F7"/>
    <w:rsid w:val="006E3F70"/>
    <w:rsid w:val="006F1B55"/>
    <w:rsid w:val="00705B4B"/>
    <w:rsid w:val="00706EA8"/>
    <w:rsid w:val="00712D2B"/>
    <w:rsid w:val="0071469B"/>
    <w:rsid w:val="00732CBE"/>
    <w:rsid w:val="007360CB"/>
    <w:rsid w:val="0074563D"/>
    <w:rsid w:val="007551C8"/>
    <w:rsid w:val="007611AB"/>
    <w:rsid w:val="00771E55"/>
    <w:rsid w:val="00772893"/>
    <w:rsid w:val="00774A67"/>
    <w:rsid w:val="007875FD"/>
    <w:rsid w:val="00797F34"/>
    <w:rsid w:val="007A0187"/>
    <w:rsid w:val="007A2E3A"/>
    <w:rsid w:val="007A43D5"/>
    <w:rsid w:val="007A6CEE"/>
    <w:rsid w:val="007C53C3"/>
    <w:rsid w:val="007C745B"/>
    <w:rsid w:val="007D1B69"/>
    <w:rsid w:val="007D5B03"/>
    <w:rsid w:val="007E3F3A"/>
    <w:rsid w:val="007E6D5E"/>
    <w:rsid w:val="007F2DE7"/>
    <w:rsid w:val="007F77FB"/>
    <w:rsid w:val="0081217A"/>
    <w:rsid w:val="00812EF3"/>
    <w:rsid w:val="00815CBD"/>
    <w:rsid w:val="00841938"/>
    <w:rsid w:val="00847A19"/>
    <w:rsid w:val="00847E33"/>
    <w:rsid w:val="00862176"/>
    <w:rsid w:val="00867603"/>
    <w:rsid w:val="0087447E"/>
    <w:rsid w:val="00876350"/>
    <w:rsid w:val="00880FF5"/>
    <w:rsid w:val="008823A3"/>
    <w:rsid w:val="00885C8B"/>
    <w:rsid w:val="00885EAE"/>
    <w:rsid w:val="00887A89"/>
    <w:rsid w:val="00892377"/>
    <w:rsid w:val="00895984"/>
    <w:rsid w:val="008A05D1"/>
    <w:rsid w:val="008A2BBD"/>
    <w:rsid w:val="008A2DCF"/>
    <w:rsid w:val="008A71CE"/>
    <w:rsid w:val="008B1901"/>
    <w:rsid w:val="008B24C5"/>
    <w:rsid w:val="008B5A65"/>
    <w:rsid w:val="008C0207"/>
    <w:rsid w:val="008C2A50"/>
    <w:rsid w:val="0090090B"/>
    <w:rsid w:val="00900F4E"/>
    <w:rsid w:val="00906B79"/>
    <w:rsid w:val="00907CF9"/>
    <w:rsid w:val="009120D9"/>
    <w:rsid w:val="00912816"/>
    <w:rsid w:val="00920CEF"/>
    <w:rsid w:val="009250A9"/>
    <w:rsid w:val="0092591B"/>
    <w:rsid w:val="00936246"/>
    <w:rsid w:val="00942434"/>
    <w:rsid w:val="00943324"/>
    <w:rsid w:val="009433D9"/>
    <w:rsid w:val="00954EAF"/>
    <w:rsid w:val="00960DF3"/>
    <w:rsid w:val="00964935"/>
    <w:rsid w:val="00965A47"/>
    <w:rsid w:val="009769E2"/>
    <w:rsid w:val="0098073F"/>
    <w:rsid w:val="00981631"/>
    <w:rsid w:val="0098300D"/>
    <w:rsid w:val="0099604C"/>
    <w:rsid w:val="009A36A1"/>
    <w:rsid w:val="009A5634"/>
    <w:rsid w:val="009A5905"/>
    <w:rsid w:val="009B34D7"/>
    <w:rsid w:val="009D3567"/>
    <w:rsid w:val="009D66F8"/>
    <w:rsid w:val="009F26AA"/>
    <w:rsid w:val="009F7350"/>
    <w:rsid w:val="00A00FC1"/>
    <w:rsid w:val="00A06E45"/>
    <w:rsid w:val="00A16D63"/>
    <w:rsid w:val="00A16F7B"/>
    <w:rsid w:val="00A22611"/>
    <w:rsid w:val="00A23FA6"/>
    <w:rsid w:val="00A24FC8"/>
    <w:rsid w:val="00A51A63"/>
    <w:rsid w:val="00A53E67"/>
    <w:rsid w:val="00A56D92"/>
    <w:rsid w:val="00A57DE7"/>
    <w:rsid w:val="00A6197C"/>
    <w:rsid w:val="00A62E80"/>
    <w:rsid w:val="00A64C52"/>
    <w:rsid w:val="00A72E21"/>
    <w:rsid w:val="00A73ADE"/>
    <w:rsid w:val="00A8396D"/>
    <w:rsid w:val="00A92D8A"/>
    <w:rsid w:val="00A95480"/>
    <w:rsid w:val="00AA5F68"/>
    <w:rsid w:val="00AB004A"/>
    <w:rsid w:val="00AD4246"/>
    <w:rsid w:val="00AE24CD"/>
    <w:rsid w:val="00AE40AA"/>
    <w:rsid w:val="00AF1EB9"/>
    <w:rsid w:val="00AF2FB3"/>
    <w:rsid w:val="00AF5423"/>
    <w:rsid w:val="00B004EE"/>
    <w:rsid w:val="00B04D2B"/>
    <w:rsid w:val="00B05A2A"/>
    <w:rsid w:val="00B1033B"/>
    <w:rsid w:val="00B13BEF"/>
    <w:rsid w:val="00B233B5"/>
    <w:rsid w:val="00B247E9"/>
    <w:rsid w:val="00B31CDC"/>
    <w:rsid w:val="00B33C24"/>
    <w:rsid w:val="00B3661E"/>
    <w:rsid w:val="00B367B9"/>
    <w:rsid w:val="00B43E77"/>
    <w:rsid w:val="00B4411C"/>
    <w:rsid w:val="00B62C99"/>
    <w:rsid w:val="00B66AA1"/>
    <w:rsid w:val="00B80544"/>
    <w:rsid w:val="00B838EE"/>
    <w:rsid w:val="00B84B07"/>
    <w:rsid w:val="00B84EDB"/>
    <w:rsid w:val="00BA3FAC"/>
    <w:rsid w:val="00BB20CB"/>
    <w:rsid w:val="00BC09E3"/>
    <w:rsid w:val="00BC1B44"/>
    <w:rsid w:val="00BC75FD"/>
    <w:rsid w:val="00BD4983"/>
    <w:rsid w:val="00BD4A7D"/>
    <w:rsid w:val="00BE104D"/>
    <w:rsid w:val="00BE7EB3"/>
    <w:rsid w:val="00BF05A0"/>
    <w:rsid w:val="00BF40D8"/>
    <w:rsid w:val="00C058CD"/>
    <w:rsid w:val="00C06A7B"/>
    <w:rsid w:val="00C16716"/>
    <w:rsid w:val="00C20E60"/>
    <w:rsid w:val="00C22729"/>
    <w:rsid w:val="00C23A7B"/>
    <w:rsid w:val="00C253C4"/>
    <w:rsid w:val="00C2669A"/>
    <w:rsid w:val="00C37A97"/>
    <w:rsid w:val="00C42CFD"/>
    <w:rsid w:val="00C60365"/>
    <w:rsid w:val="00C63C01"/>
    <w:rsid w:val="00C67CB2"/>
    <w:rsid w:val="00CA2F80"/>
    <w:rsid w:val="00CA4DE5"/>
    <w:rsid w:val="00CB0B5B"/>
    <w:rsid w:val="00CB479F"/>
    <w:rsid w:val="00CC302F"/>
    <w:rsid w:val="00CD2993"/>
    <w:rsid w:val="00CD688A"/>
    <w:rsid w:val="00CE0A08"/>
    <w:rsid w:val="00CE23B8"/>
    <w:rsid w:val="00CE48FA"/>
    <w:rsid w:val="00CF3BC1"/>
    <w:rsid w:val="00CF63EE"/>
    <w:rsid w:val="00D04246"/>
    <w:rsid w:val="00D06DC2"/>
    <w:rsid w:val="00D07698"/>
    <w:rsid w:val="00D10816"/>
    <w:rsid w:val="00D12FEE"/>
    <w:rsid w:val="00D16C7A"/>
    <w:rsid w:val="00D1724C"/>
    <w:rsid w:val="00D22839"/>
    <w:rsid w:val="00D24DA1"/>
    <w:rsid w:val="00D365ED"/>
    <w:rsid w:val="00D424B6"/>
    <w:rsid w:val="00D426A7"/>
    <w:rsid w:val="00D46B34"/>
    <w:rsid w:val="00D51234"/>
    <w:rsid w:val="00D63059"/>
    <w:rsid w:val="00D6342A"/>
    <w:rsid w:val="00D644F9"/>
    <w:rsid w:val="00D67D36"/>
    <w:rsid w:val="00D77D1E"/>
    <w:rsid w:val="00D8780A"/>
    <w:rsid w:val="00D87E07"/>
    <w:rsid w:val="00DA4C96"/>
    <w:rsid w:val="00DA5122"/>
    <w:rsid w:val="00DB030C"/>
    <w:rsid w:val="00DB3A33"/>
    <w:rsid w:val="00DB532D"/>
    <w:rsid w:val="00DB6DDB"/>
    <w:rsid w:val="00DC4032"/>
    <w:rsid w:val="00DD1FF4"/>
    <w:rsid w:val="00DD5140"/>
    <w:rsid w:val="00DE198D"/>
    <w:rsid w:val="00DF42B8"/>
    <w:rsid w:val="00DF4836"/>
    <w:rsid w:val="00DF49B5"/>
    <w:rsid w:val="00E11E24"/>
    <w:rsid w:val="00E152B7"/>
    <w:rsid w:val="00E176F9"/>
    <w:rsid w:val="00E228D6"/>
    <w:rsid w:val="00E22CCC"/>
    <w:rsid w:val="00E234CB"/>
    <w:rsid w:val="00E25D83"/>
    <w:rsid w:val="00E30C58"/>
    <w:rsid w:val="00E311E4"/>
    <w:rsid w:val="00E4697E"/>
    <w:rsid w:val="00E50555"/>
    <w:rsid w:val="00E54B82"/>
    <w:rsid w:val="00E54E46"/>
    <w:rsid w:val="00E57B76"/>
    <w:rsid w:val="00E65010"/>
    <w:rsid w:val="00E709DB"/>
    <w:rsid w:val="00E757D0"/>
    <w:rsid w:val="00E77F7F"/>
    <w:rsid w:val="00E8558D"/>
    <w:rsid w:val="00E856D2"/>
    <w:rsid w:val="00E868B6"/>
    <w:rsid w:val="00EA7711"/>
    <w:rsid w:val="00EB72A1"/>
    <w:rsid w:val="00ED01EF"/>
    <w:rsid w:val="00ED1E96"/>
    <w:rsid w:val="00EF2C50"/>
    <w:rsid w:val="00EF3DB0"/>
    <w:rsid w:val="00EF45E1"/>
    <w:rsid w:val="00F30403"/>
    <w:rsid w:val="00F534DE"/>
    <w:rsid w:val="00F53E55"/>
    <w:rsid w:val="00F55BA8"/>
    <w:rsid w:val="00F57DEF"/>
    <w:rsid w:val="00F74EF9"/>
    <w:rsid w:val="00F823E9"/>
    <w:rsid w:val="00FA002D"/>
    <w:rsid w:val="00FA3063"/>
    <w:rsid w:val="00FA598E"/>
    <w:rsid w:val="00FB56F9"/>
    <w:rsid w:val="00FB642F"/>
    <w:rsid w:val="00FC14CC"/>
    <w:rsid w:val="00FD1BE3"/>
    <w:rsid w:val="00FD325A"/>
    <w:rsid w:val="00FF0223"/>
    <w:rsid w:val="00FF43EC"/>
    <w:rsid w:val="00FF6E4D"/>
    <w:rsid w:val="00FF73AD"/>
    <w:rsid w:val="00FF7E03"/>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16BA6A4"/>
  <w15:docId w15:val="{A8655963-CDF6-4093-9703-1DD4D93DEA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CA" w:eastAsia="en-CA"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A4C96"/>
    <w:rPr>
      <w:lang w:val="en-US"/>
    </w:rPr>
  </w:style>
  <w:style w:type="paragraph" w:styleId="Heading1">
    <w:name w:val="heading 1"/>
    <w:basedOn w:val="Normal"/>
    <w:next w:val="Normal"/>
    <w:qFormat/>
    <w:rsid w:val="00FA598E"/>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DA4C96"/>
    <w:pPr>
      <w:keepLines/>
      <w:spacing w:after="240"/>
      <w:outlineLvl w:val="1"/>
    </w:pPr>
    <w:rPr>
      <w:b/>
      <w:caps/>
      <w:sz w:val="28"/>
    </w:rPr>
  </w:style>
  <w:style w:type="paragraph" w:styleId="Heading3">
    <w:name w:val="heading 3"/>
    <w:basedOn w:val="Normal"/>
    <w:next w:val="Normal"/>
    <w:qFormat/>
    <w:rsid w:val="009F26AA"/>
    <w:pPr>
      <w:keepNext/>
      <w:spacing w:before="240" w:after="60"/>
      <w:outlineLvl w:val="2"/>
    </w:pPr>
    <w:rPr>
      <w:rFonts w:ascii="Arial" w:hAnsi="Arial" w:cs="Arial"/>
      <w:b/>
      <w:bCs/>
      <w:sz w:val="26"/>
      <w:szCs w:val="26"/>
    </w:rPr>
  </w:style>
  <w:style w:type="paragraph" w:styleId="Heading4">
    <w:name w:val="heading 4"/>
    <w:basedOn w:val="Normal"/>
    <w:next w:val="Normal"/>
    <w:qFormat/>
    <w:rsid w:val="009F26AA"/>
    <w:pPr>
      <w:keepNext/>
      <w:keepLines/>
      <w:tabs>
        <w:tab w:val="num" w:pos="0"/>
      </w:tabs>
      <w:outlineLvl w:val="3"/>
    </w:pPr>
    <w:rPr>
      <w:b/>
      <w:sz w:val="24"/>
    </w:rPr>
  </w:style>
  <w:style w:type="paragraph" w:styleId="Heading5">
    <w:name w:val="heading 5"/>
    <w:basedOn w:val="Normal"/>
    <w:next w:val="Normal"/>
    <w:qFormat/>
    <w:rsid w:val="009F26AA"/>
    <w:pPr>
      <w:keepLines/>
      <w:tabs>
        <w:tab w:val="num" w:pos="0"/>
      </w:tabs>
      <w:outlineLvl w:val="4"/>
    </w:pPr>
    <w:rPr>
      <w:b/>
      <w:caps/>
      <w:sz w:val="32"/>
    </w:rPr>
  </w:style>
  <w:style w:type="paragraph" w:styleId="Heading6">
    <w:name w:val="heading 6"/>
    <w:basedOn w:val="Normal"/>
    <w:next w:val="Normal"/>
    <w:qFormat/>
    <w:rsid w:val="009F26AA"/>
    <w:pPr>
      <w:keepLines/>
      <w:tabs>
        <w:tab w:val="num" w:pos="0"/>
      </w:tabs>
      <w:outlineLvl w:val="5"/>
    </w:pPr>
    <w:rPr>
      <w:caps/>
      <w:sz w:val="28"/>
    </w:rPr>
  </w:style>
  <w:style w:type="paragraph" w:styleId="Heading7">
    <w:name w:val="heading 7"/>
    <w:basedOn w:val="Normal"/>
    <w:next w:val="Normal"/>
    <w:qFormat/>
    <w:rsid w:val="009F26AA"/>
    <w:pPr>
      <w:keepLines/>
      <w:tabs>
        <w:tab w:val="num" w:pos="0"/>
      </w:tabs>
      <w:spacing w:before="240" w:after="60"/>
      <w:outlineLvl w:val="6"/>
    </w:pPr>
    <w:rPr>
      <w:rFonts w:ascii="Arial" w:hAnsi="Arial"/>
    </w:rPr>
  </w:style>
  <w:style w:type="paragraph" w:styleId="Heading8">
    <w:name w:val="heading 8"/>
    <w:basedOn w:val="Normal"/>
    <w:next w:val="Normal"/>
    <w:qFormat/>
    <w:rsid w:val="009F26AA"/>
    <w:pPr>
      <w:keepLines/>
      <w:tabs>
        <w:tab w:val="num" w:pos="0"/>
      </w:tabs>
      <w:spacing w:before="240" w:after="60"/>
      <w:outlineLvl w:val="7"/>
    </w:pPr>
    <w:rPr>
      <w:rFonts w:ascii="Arial" w:hAnsi="Arial"/>
      <w:i/>
    </w:rPr>
  </w:style>
  <w:style w:type="paragraph" w:styleId="Heading9">
    <w:name w:val="heading 9"/>
    <w:basedOn w:val="Normal"/>
    <w:next w:val="Normal"/>
    <w:qFormat/>
    <w:rsid w:val="009F26AA"/>
    <w:pPr>
      <w:keepLines/>
      <w:tabs>
        <w:tab w:val="num" w:pos="0"/>
      </w:tabs>
      <w:spacing w:before="240" w:after="60"/>
      <w:outlineLvl w:val="8"/>
    </w:pPr>
    <w:rPr>
      <w:rFonts w:ascii="Arial" w:hAnsi="Arial"/>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pendix">
    <w:name w:val="appendix"/>
    <w:basedOn w:val="Heading2"/>
    <w:rsid w:val="00DA4C96"/>
    <w:pPr>
      <w:outlineLvl w:val="9"/>
    </w:pPr>
  </w:style>
  <w:style w:type="paragraph" w:styleId="Caption">
    <w:name w:val="caption"/>
    <w:basedOn w:val="Normal"/>
    <w:next w:val="Normal"/>
    <w:qFormat/>
    <w:rsid w:val="00DA4C96"/>
    <w:pPr>
      <w:keepLines/>
      <w:shd w:val="pct10" w:color="auto" w:fill="auto"/>
      <w:spacing w:after="120"/>
    </w:pPr>
    <w:rPr>
      <w:b/>
      <w:i/>
    </w:rPr>
  </w:style>
  <w:style w:type="paragraph" w:styleId="BodyText2">
    <w:name w:val="Body Text 2"/>
    <w:basedOn w:val="BodyText"/>
    <w:rsid w:val="00DA4C96"/>
    <w:pPr>
      <w:spacing w:after="160"/>
      <w:ind w:left="360"/>
    </w:pPr>
    <w:rPr>
      <w:sz w:val="20"/>
    </w:rPr>
  </w:style>
  <w:style w:type="paragraph" w:styleId="BodyText">
    <w:name w:val="Body Text"/>
    <w:basedOn w:val="Normal"/>
    <w:rsid w:val="00DA4C96"/>
    <w:pPr>
      <w:keepLines/>
      <w:spacing w:after="120"/>
    </w:pPr>
    <w:rPr>
      <w:sz w:val="24"/>
    </w:rPr>
  </w:style>
  <w:style w:type="paragraph" w:customStyle="1" w:styleId="Advertisement">
    <w:name w:val="Advertisement"/>
    <w:basedOn w:val="BodyText2"/>
    <w:rsid w:val="00DA4C96"/>
    <w:pPr>
      <w:pBdr>
        <w:top w:val="single" w:sz="6" w:space="1" w:color="auto"/>
        <w:left w:val="single" w:sz="6" w:space="1" w:color="auto"/>
        <w:bottom w:val="single" w:sz="6" w:space="1" w:color="auto"/>
        <w:right w:val="single" w:sz="6" w:space="1" w:color="auto"/>
      </w:pBdr>
      <w:ind w:left="0" w:firstLine="187"/>
      <w:jc w:val="both"/>
    </w:pPr>
    <w:rPr>
      <w:rFonts w:ascii="Arial" w:hAnsi="Arial"/>
      <w:sz w:val="16"/>
    </w:rPr>
  </w:style>
  <w:style w:type="paragraph" w:styleId="Header">
    <w:name w:val="header"/>
    <w:basedOn w:val="Normal"/>
    <w:link w:val="HeaderChar"/>
    <w:rsid w:val="00DA4C96"/>
    <w:pPr>
      <w:keepLines/>
      <w:tabs>
        <w:tab w:val="right" w:pos="10008"/>
      </w:tabs>
    </w:pPr>
    <w:rPr>
      <w:rFonts w:ascii="Arial" w:hAnsi="Arial"/>
      <w:sz w:val="24"/>
    </w:rPr>
  </w:style>
  <w:style w:type="paragraph" w:styleId="Footer">
    <w:name w:val="footer"/>
    <w:basedOn w:val="Normal"/>
    <w:rsid w:val="002D1248"/>
    <w:pPr>
      <w:tabs>
        <w:tab w:val="center" w:pos="4320"/>
        <w:tab w:val="right" w:pos="8640"/>
      </w:tabs>
    </w:pPr>
  </w:style>
  <w:style w:type="paragraph" w:styleId="DocumentMap">
    <w:name w:val="Document Map"/>
    <w:basedOn w:val="Normal"/>
    <w:semiHidden/>
    <w:rsid w:val="00CB0B5B"/>
    <w:pPr>
      <w:shd w:val="clear" w:color="auto" w:fill="000080"/>
    </w:pPr>
    <w:rPr>
      <w:rFonts w:ascii="Tahoma" w:hAnsi="Tahoma" w:cs="Tahoma"/>
    </w:rPr>
  </w:style>
  <w:style w:type="paragraph" w:styleId="BalloonText">
    <w:name w:val="Balloon Text"/>
    <w:basedOn w:val="Normal"/>
    <w:semiHidden/>
    <w:rsid w:val="00FA598E"/>
    <w:rPr>
      <w:rFonts w:ascii="Tahoma" w:hAnsi="Tahoma" w:cs="Tahoma"/>
      <w:sz w:val="16"/>
      <w:szCs w:val="16"/>
    </w:rPr>
  </w:style>
  <w:style w:type="character" w:styleId="Hyperlink">
    <w:name w:val="Hyperlink"/>
    <w:basedOn w:val="DefaultParagraphFont"/>
    <w:rsid w:val="009F26AA"/>
    <w:rPr>
      <w:color w:val="0000FF"/>
      <w:u w:val="single"/>
    </w:rPr>
  </w:style>
  <w:style w:type="paragraph" w:customStyle="1" w:styleId="Space3pt">
    <w:name w:val="Space3pt"/>
    <w:basedOn w:val="Normal"/>
    <w:next w:val="Normal"/>
    <w:rsid w:val="00260462"/>
    <w:pPr>
      <w:spacing w:line="60" w:lineRule="exact"/>
    </w:pPr>
    <w:rPr>
      <w:sz w:val="18"/>
      <w:u w:val="single"/>
      <w:lang w:val="en-GB"/>
    </w:rPr>
  </w:style>
  <w:style w:type="paragraph" w:customStyle="1" w:styleId="CPC1">
    <w:name w:val="CPC1"/>
    <w:basedOn w:val="Normal"/>
    <w:rsid w:val="00260462"/>
    <w:rPr>
      <w:rFonts w:ascii="Arial" w:hAnsi="Arial"/>
      <w:caps/>
      <w:sz w:val="12"/>
    </w:rPr>
  </w:style>
  <w:style w:type="character" w:styleId="CommentReference">
    <w:name w:val="annotation reference"/>
    <w:basedOn w:val="DefaultParagraphFont"/>
    <w:semiHidden/>
    <w:rsid w:val="00E176F9"/>
    <w:rPr>
      <w:sz w:val="16"/>
      <w:szCs w:val="16"/>
    </w:rPr>
  </w:style>
  <w:style w:type="paragraph" w:styleId="CommentText">
    <w:name w:val="annotation text"/>
    <w:basedOn w:val="Normal"/>
    <w:link w:val="CommentTextChar"/>
    <w:semiHidden/>
    <w:rsid w:val="00E176F9"/>
  </w:style>
  <w:style w:type="paragraph" w:styleId="CommentSubject">
    <w:name w:val="annotation subject"/>
    <w:basedOn w:val="CommentText"/>
    <w:next w:val="CommentText"/>
    <w:semiHidden/>
    <w:rsid w:val="00E176F9"/>
    <w:rPr>
      <w:b/>
      <w:bCs/>
    </w:rPr>
  </w:style>
  <w:style w:type="character" w:customStyle="1" w:styleId="CommentTextChar">
    <w:name w:val="Comment Text Char"/>
    <w:basedOn w:val="DefaultParagraphFont"/>
    <w:link w:val="CommentText"/>
    <w:semiHidden/>
    <w:rsid w:val="00480EC8"/>
    <w:rPr>
      <w:lang w:val="en-US"/>
    </w:rPr>
  </w:style>
  <w:style w:type="character" w:styleId="FollowedHyperlink">
    <w:name w:val="FollowedHyperlink"/>
    <w:basedOn w:val="DefaultParagraphFont"/>
    <w:rsid w:val="00570214"/>
    <w:rPr>
      <w:color w:val="800080"/>
      <w:u w:val="single"/>
    </w:rPr>
  </w:style>
  <w:style w:type="character" w:customStyle="1" w:styleId="HeaderChar">
    <w:name w:val="Header Char"/>
    <w:basedOn w:val="DefaultParagraphFont"/>
    <w:link w:val="Header"/>
    <w:rsid w:val="00C058CD"/>
    <w:rPr>
      <w:rFonts w:ascii="Arial" w:hAnsi="Arial"/>
      <w:sz w:val="24"/>
      <w:lang w:val="en-US"/>
    </w:rPr>
  </w:style>
  <w:style w:type="paragraph" w:styleId="ListParagraph">
    <w:name w:val="List Paragraph"/>
    <w:basedOn w:val="Normal"/>
    <w:uiPriority w:val="34"/>
    <w:qFormat/>
    <w:rsid w:val="004B1420"/>
    <w:pPr>
      <w:ind w:left="720"/>
      <w:contextualSpacing/>
    </w:pPr>
  </w:style>
  <w:style w:type="paragraph" w:styleId="BodyTextIndent">
    <w:name w:val="Body Text Indent"/>
    <w:basedOn w:val="Normal"/>
    <w:link w:val="BodyTextIndentChar"/>
    <w:rsid w:val="000A60CA"/>
    <w:pPr>
      <w:spacing w:after="120"/>
      <w:ind w:left="283"/>
    </w:pPr>
  </w:style>
  <w:style w:type="character" w:customStyle="1" w:styleId="BodyTextIndentChar">
    <w:name w:val="Body Text Indent Char"/>
    <w:basedOn w:val="DefaultParagraphFont"/>
    <w:link w:val="BodyTextIndent"/>
    <w:rsid w:val="000A60CA"/>
    <w:rPr>
      <w:lang w:val="en-US"/>
    </w:rPr>
  </w:style>
  <w:style w:type="character" w:styleId="UnresolvedMention">
    <w:name w:val="Unresolved Mention"/>
    <w:basedOn w:val="DefaultParagraphFont"/>
    <w:uiPriority w:val="99"/>
    <w:semiHidden/>
    <w:unhideWhenUsed/>
    <w:rsid w:val="00645236"/>
    <w:rPr>
      <w:color w:val="605E5C"/>
      <w:shd w:val="clear" w:color="auto" w:fill="E1DFDD"/>
    </w:rPr>
  </w:style>
  <w:style w:type="character" w:customStyle="1" w:styleId="ITTChar">
    <w:name w:val="ITT Char"/>
    <w:basedOn w:val="DefaultParagraphFont"/>
    <w:link w:val="ITT"/>
    <w:locked/>
    <w:rsid w:val="00C16716"/>
    <w:rPr>
      <w:rFonts w:ascii="Arial" w:hAnsi="Arial" w:cs="Arial"/>
      <w:b/>
      <w:u w:val="single"/>
      <w:lang w:val="en-US"/>
    </w:rPr>
  </w:style>
  <w:style w:type="paragraph" w:customStyle="1" w:styleId="ITT">
    <w:name w:val="ITT"/>
    <w:basedOn w:val="Normal"/>
    <w:link w:val="ITTChar"/>
    <w:qFormat/>
    <w:rsid w:val="00C16716"/>
    <w:pPr>
      <w:spacing w:before="240" w:after="60"/>
    </w:pPr>
    <w:rPr>
      <w:rFonts w:ascii="Arial" w:hAnsi="Arial" w:cs="Arial"/>
      <w:b/>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685594">
      <w:bodyDiv w:val="1"/>
      <w:marLeft w:val="0"/>
      <w:marRight w:val="0"/>
      <w:marTop w:val="0"/>
      <w:marBottom w:val="0"/>
      <w:divBdr>
        <w:top w:val="none" w:sz="0" w:space="0" w:color="auto"/>
        <w:left w:val="none" w:sz="0" w:space="0" w:color="auto"/>
        <w:bottom w:val="none" w:sz="0" w:space="0" w:color="auto"/>
        <w:right w:val="none" w:sz="0" w:space="0" w:color="auto"/>
      </w:divBdr>
    </w:div>
    <w:div w:id="61217850">
      <w:bodyDiv w:val="1"/>
      <w:marLeft w:val="0"/>
      <w:marRight w:val="0"/>
      <w:marTop w:val="0"/>
      <w:marBottom w:val="0"/>
      <w:divBdr>
        <w:top w:val="none" w:sz="0" w:space="0" w:color="auto"/>
        <w:left w:val="none" w:sz="0" w:space="0" w:color="auto"/>
        <w:bottom w:val="none" w:sz="0" w:space="0" w:color="auto"/>
        <w:right w:val="none" w:sz="0" w:space="0" w:color="auto"/>
      </w:divBdr>
    </w:div>
    <w:div w:id="263611384">
      <w:bodyDiv w:val="1"/>
      <w:marLeft w:val="0"/>
      <w:marRight w:val="0"/>
      <w:marTop w:val="0"/>
      <w:marBottom w:val="0"/>
      <w:divBdr>
        <w:top w:val="none" w:sz="0" w:space="0" w:color="auto"/>
        <w:left w:val="none" w:sz="0" w:space="0" w:color="auto"/>
        <w:bottom w:val="none" w:sz="0" w:space="0" w:color="auto"/>
        <w:right w:val="none" w:sz="0" w:space="0" w:color="auto"/>
      </w:divBdr>
    </w:div>
    <w:div w:id="278529448">
      <w:bodyDiv w:val="1"/>
      <w:marLeft w:val="0"/>
      <w:marRight w:val="0"/>
      <w:marTop w:val="0"/>
      <w:marBottom w:val="0"/>
      <w:divBdr>
        <w:top w:val="none" w:sz="0" w:space="0" w:color="auto"/>
        <w:left w:val="none" w:sz="0" w:space="0" w:color="auto"/>
        <w:bottom w:val="none" w:sz="0" w:space="0" w:color="auto"/>
        <w:right w:val="none" w:sz="0" w:space="0" w:color="auto"/>
      </w:divBdr>
    </w:div>
    <w:div w:id="704214628">
      <w:bodyDiv w:val="1"/>
      <w:marLeft w:val="0"/>
      <w:marRight w:val="0"/>
      <w:marTop w:val="0"/>
      <w:marBottom w:val="0"/>
      <w:divBdr>
        <w:top w:val="none" w:sz="0" w:space="0" w:color="auto"/>
        <w:left w:val="none" w:sz="0" w:space="0" w:color="auto"/>
        <w:bottom w:val="none" w:sz="0" w:space="0" w:color="auto"/>
        <w:right w:val="none" w:sz="0" w:space="0" w:color="auto"/>
      </w:divBdr>
    </w:div>
    <w:div w:id="799223423">
      <w:bodyDiv w:val="1"/>
      <w:marLeft w:val="0"/>
      <w:marRight w:val="0"/>
      <w:marTop w:val="0"/>
      <w:marBottom w:val="0"/>
      <w:divBdr>
        <w:top w:val="none" w:sz="0" w:space="0" w:color="auto"/>
        <w:left w:val="none" w:sz="0" w:space="0" w:color="auto"/>
        <w:bottom w:val="none" w:sz="0" w:space="0" w:color="auto"/>
        <w:right w:val="none" w:sz="0" w:space="0" w:color="auto"/>
      </w:divBdr>
    </w:div>
    <w:div w:id="1475903422">
      <w:bodyDiv w:val="1"/>
      <w:marLeft w:val="0"/>
      <w:marRight w:val="0"/>
      <w:marTop w:val="0"/>
      <w:marBottom w:val="0"/>
      <w:divBdr>
        <w:top w:val="none" w:sz="0" w:space="0" w:color="auto"/>
        <w:left w:val="none" w:sz="0" w:space="0" w:color="auto"/>
        <w:bottom w:val="none" w:sz="0" w:space="0" w:color="auto"/>
        <w:right w:val="none" w:sz="0" w:space="0" w:color="auto"/>
      </w:divBdr>
    </w:div>
    <w:div w:id="20360814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www2.gov.bc.ca/assets/gov/farming-natural-resources-and-industry/forestry/bc-timber-sales/policy/2011-03-23_-_advisory_bulletin_-_external_-_compliance_with_the_employment_standards_act.pdf"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2.gov.bc.ca/assets/gov/farming-natural-resources-and-industry/forestry/bc-timber-sales/contracting/external-bcts-performance-security-elimination.pdf" TargetMode="External"/><Relationship Id="rId17" Type="http://schemas.openxmlformats.org/officeDocument/2006/relationships/hyperlink" Target="http://www.bcforestsafe.org/" TargetMode="External"/><Relationship Id="rId2" Type="http://schemas.openxmlformats.org/officeDocument/2006/relationships/numbering" Target="numbering.xml"/><Relationship Id="rId16" Type="http://schemas.openxmlformats.org/officeDocument/2006/relationships/hyperlink" Target="https://intranet.gov.bc.ca/flnrord/bcts/safety"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Planting.Contractor.Rating@gov.bc.ca" TargetMode="External"/><Relationship Id="rId5" Type="http://schemas.openxmlformats.org/officeDocument/2006/relationships/webSettings" Target="webSettings.xml"/><Relationship Id="rId15" Type="http://schemas.openxmlformats.org/officeDocument/2006/relationships/hyperlink" Target="http://www.bcbid.gov.bc.ca/open.dll/welcome" TargetMode="External"/><Relationship Id="rId10" Type="http://schemas.openxmlformats.org/officeDocument/2006/relationships/hyperlink" Target="https://nrm.sp.gov.bc.ca/sites/BCTS/bcts_rclt/_layouts/15/start.aspx"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hyperlink" Target="https://www2.gov.bc.ca/assets/gov/farming-natural-resources-and-industry/forestry/bc-timber-sales/policy/2011-03-22_-_advisory_bulletin_-_external_-_industrial_camp_standard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4A194B-6D7A-40D7-9326-3621E026C4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2748</Words>
  <Characters>15669</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NRS1295</vt:lpstr>
    </vt:vector>
  </TitlesOfParts>
  <Company>Ministry of Forests</Company>
  <LinksUpToDate>false</LinksUpToDate>
  <CharactersWithSpaces>18381</CharactersWithSpaces>
  <SharedDoc>false</SharedDoc>
  <HLinks>
    <vt:vector size="18" baseType="variant">
      <vt:variant>
        <vt:i4>4718657</vt:i4>
      </vt:variant>
      <vt:variant>
        <vt:i4>128</vt:i4>
      </vt:variant>
      <vt:variant>
        <vt:i4>0</vt:i4>
      </vt:variant>
      <vt:variant>
        <vt:i4>5</vt:i4>
      </vt:variant>
      <vt:variant>
        <vt:lpwstr>http://www.bcforestsafe.org/</vt:lpwstr>
      </vt:variant>
      <vt:variant>
        <vt:lpwstr/>
      </vt:variant>
      <vt:variant>
        <vt:i4>4653070</vt:i4>
      </vt:variant>
      <vt:variant>
        <vt:i4>125</vt:i4>
      </vt:variant>
      <vt:variant>
        <vt:i4>0</vt:i4>
      </vt:variant>
      <vt:variant>
        <vt:i4>5</vt:i4>
      </vt:variant>
      <vt:variant>
        <vt:lpwstr>http://www.for.gov.bc.ca/bcts/safety/</vt:lpwstr>
      </vt:variant>
      <vt:variant>
        <vt:lpwstr/>
      </vt:variant>
      <vt:variant>
        <vt:i4>8323192</vt:i4>
      </vt:variant>
      <vt:variant>
        <vt:i4>119</vt:i4>
      </vt:variant>
      <vt:variant>
        <vt:i4>0</vt:i4>
      </vt:variant>
      <vt:variant>
        <vt:i4>5</vt:i4>
      </vt:variant>
      <vt:variant>
        <vt:lpwstr>http://www.bcbid.gov.bc.ca/open.dll/welcome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NRS1295</dc:title>
  <dc:subject>1060-02</dc:subject>
  <dc:creator>David S. Hayer</dc:creator>
  <cp:lastModifiedBy>Anderson, Graham H FLNR:EX</cp:lastModifiedBy>
  <cp:revision>2</cp:revision>
  <cp:lastPrinted>2015-01-20T23:31:00Z</cp:lastPrinted>
  <dcterms:created xsi:type="dcterms:W3CDTF">2021-09-22T15:53:00Z</dcterms:created>
  <dcterms:modified xsi:type="dcterms:W3CDTF">2021-09-22T15:53:00Z</dcterms:modified>
</cp:coreProperties>
</file>